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06677B" w14:textId="5B2ED9C8" w:rsidR="00AD1A92" w:rsidRDefault="00826A68" w:rsidP="00E35C3B">
      <w:pPr>
        <w:widowControl w:val="0"/>
        <w:jc w:val="center"/>
        <w:rPr>
          <w:sz w:val="28"/>
          <w:szCs w:val="24"/>
        </w:rPr>
      </w:pPr>
      <w:r w:rsidRPr="00DD27D4">
        <w:rPr>
          <w:sz w:val="28"/>
          <w:szCs w:val="24"/>
        </w:rPr>
        <w:t>Техническое задание</w:t>
      </w:r>
    </w:p>
    <w:p w14:paraId="2F65B146" w14:textId="77777777" w:rsidR="002A6F73" w:rsidRPr="00DD27D4" w:rsidRDefault="002A6F73" w:rsidP="00E35C3B">
      <w:pPr>
        <w:widowControl w:val="0"/>
        <w:jc w:val="center"/>
        <w:rPr>
          <w:sz w:val="28"/>
          <w:szCs w:val="24"/>
        </w:rPr>
      </w:pPr>
    </w:p>
    <w:tbl>
      <w:tblPr>
        <w:tblStyle w:val="ac"/>
        <w:tblW w:w="9977" w:type="dxa"/>
        <w:tblLook w:val="04A0" w:firstRow="1" w:lastRow="0" w:firstColumn="1" w:lastColumn="0" w:noHBand="0" w:noVBand="1"/>
      </w:tblPr>
      <w:tblGrid>
        <w:gridCol w:w="445"/>
        <w:gridCol w:w="3082"/>
        <w:gridCol w:w="5399"/>
        <w:gridCol w:w="1051"/>
      </w:tblGrid>
      <w:tr w:rsidR="00702858" w:rsidRPr="001D6888" w14:paraId="63FBEA21" w14:textId="77777777" w:rsidTr="00771E05">
        <w:tc>
          <w:tcPr>
            <w:tcW w:w="445" w:type="dxa"/>
            <w:vAlign w:val="center"/>
          </w:tcPr>
          <w:p w14:paraId="1438B4F9" w14:textId="77777777" w:rsidR="00702858" w:rsidRPr="002C10B9" w:rsidRDefault="00702858" w:rsidP="00E0117A">
            <w:pPr>
              <w:jc w:val="center"/>
              <w:rPr>
                <w:b/>
              </w:rPr>
            </w:pPr>
          </w:p>
          <w:p w14:paraId="5E837CB0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№</w:t>
            </w:r>
          </w:p>
        </w:tc>
        <w:tc>
          <w:tcPr>
            <w:tcW w:w="3082" w:type="dxa"/>
            <w:vAlign w:val="center"/>
          </w:tcPr>
          <w:p w14:paraId="173E2E3E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Наименование оказания услуг</w:t>
            </w:r>
          </w:p>
        </w:tc>
        <w:tc>
          <w:tcPr>
            <w:tcW w:w="5399" w:type="dxa"/>
            <w:vAlign w:val="center"/>
          </w:tcPr>
          <w:p w14:paraId="4780C396" w14:textId="77777777" w:rsidR="00702858" w:rsidRPr="002C10B9" w:rsidRDefault="00702858" w:rsidP="00E0117A">
            <w:pPr>
              <w:jc w:val="center"/>
              <w:rPr>
                <w:b/>
              </w:rPr>
            </w:pPr>
            <w:r w:rsidRPr="002C10B9">
              <w:rPr>
                <w:b/>
              </w:rPr>
              <w:t>Функциональные, технические и качественные характеристики, эксплуатационные характеристики оказания услуг</w:t>
            </w:r>
          </w:p>
        </w:tc>
        <w:tc>
          <w:tcPr>
            <w:tcW w:w="1051" w:type="dxa"/>
            <w:vAlign w:val="center"/>
          </w:tcPr>
          <w:p w14:paraId="31DC1AC6" w14:textId="43B81AA3" w:rsidR="00702858" w:rsidRPr="002C10B9" w:rsidRDefault="00702858" w:rsidP="00702858">
            <w:pPr>
              <w:jc w:val="center"/>
              <w:rPr>
                <w:b/>
              </w:rPr>
            </w:pPr>
            <w:r w:rsidRPr="002C10B9">
              <w:rPr>
                <w:b/>
              </w:rPr>
              <w:t>Макс. сроки оказания услуг</w:t>
            </w:r>
          </w:p>
        </w:tc>
      </w:tr>
      <w:tr w:rsidR="00702858" w:rsidRPr="001D6888" w14:paraId="1FEEF2B9" w14:textId="77777777" w:rsidTr="00771E05">
        <w:tc>
          <w:tcPr>
            <w:tcW w:w="445" w:type="dxa"/>
            <w:vAlign w:val="center"/>
          </w:tcPr>
          <w:p w14:paraId="5251E9C6" w14:textId="77777777" w:rsidR="00702858" w:rsidRDefault="00702858" w:rsidP="00E0117A">
            <w:pPr>
              <w:jc w:val="center"/>
            </w:pPr>
            <w:r>
              <w:t>1</w:t>
            </w:r>
          </w:p>
        </w:tc>
        <w:tc>
          <w:tcPr>
            <w:tcW w:w="3082" w:type="dxa"/>
            <w:vAlign w:val="center"/>
          </w:tcPr>
          <w:p w14:paraId="2B823F73" w14:textId="77777777" w:rsidR="00702858" w:rsidRPr="002C10B9" w:rsidRDefault="00702858" w:rsidP="00E0117A">
            <w:pPr>
              <w:rPr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ложка 1ед.</w:t>
            </w:r>
          </w:p>
        </w:tc>
        <w:tc>
          <w:tcPr>
            <w:tcW w:w="5399" w:type="dxa"/>
            <w:vAlign w:val="center"/>
          </w:tcPr>
          <w:p w14:paraId="3EC8F58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Ложка состоит из базиса и ручки для удержания, представляющих собой единую конструкцию.</w:t>
            </w:r>
          </w:p>
          <w:p w14:paraId="3E80BC6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На модели изолируется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поднутрение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 стоящие зубы</w:t>
            </w:r>
          </w:p>
          <w:p w14:paraId="6BC77169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Отливка гипсовой модели используется гипс не ниже III класса</w:t>
            </w:r>
          </w:p>
          <w:p w14:paraId="5D56AE5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При изготовлении используется пластина из специальной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светоотверждаемой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пластмассы для изготовления индивидуальных ложек.</w:t>
            </w:r>
          </w:p>
          <w:p w14:paraId="616C5BA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Засвечивание заготовки в аппарате для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светоотверждаемых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пластин</w:t>
            </w:r>
          </w:p>
          <w:p w14:paraId="15044FFD" w14:textId="77777777" w:rsidR="00702858" w:rsidRPr="001D6888" w:rsidRDefault="00702858" w:rsidP="00E0117A">
            <w:r w:rsidRPr="00B43022">
              <w:rPr>
                <w:rFonts w:eastAsia="Calibri"/>
              </w:rPr>
              <w:t>Готовая индивидуальная ложка припасовывается на модель, легко снимается с модели, края ложки обработаны: отсутствуют острые края, заусенцы, иные дефекты</w:t>
            </w:r>
          </w:p>
        </w:tc>
        <w:tc>
          <w:tcPr>
            <w:tcW w:w="1051" w:type="dxa"/>
            <w:vAlign w:val="center"/>
          </w:tcPr>
          <w:p w14:paraId="617D533B" w14:textId="77777777" w:rsidR="00702858" w:rsidRPr="001D688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35D9FD9B" w14:textId="77777777" w:rsidTr="00771E05">
        <w:tc>
          <w:tcPr>
            <w:tcW w:w="445" w:type="dxa"/>
            <w:vAlign w:val="center"/>
          </w:tcPr>
          <w:p w14:paraId="2CE27973" w14:textId="77777777" w:rsidR="00702858" w:rsidRDefault="00702858" w:rsidP="00E0117A">
            <w:pPr>
              <w:jc w:val="center"/>
            </w:pPr>
            <w:r>
              <w:t>2</w:t>
            </w:r>
          </w:p>
        </w:tc>
        <w:tc>
          <w:tcPr>
            <w:tcW w:w="3082" w:type="dxa"/>
            <w:vAlign w:val="center"/>
          </w:tcPr>
          <w:p w14:paraId="075A0D3E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Восковое моделирование 1ед.</w:t>
            </w:r>
          </w:p>
        </w:tc>
        <w:tc>
          <w:tcPr>
            <w:tcW w:w="5399" w:type="dxa"/>
            <w:vAlign w:val="center"/>
          </w:tcPr>
          <w:p w14:paraId="24BABC8C" w14:textId="77777777" w:rsidR="00702858" w:rsidRPr="00D27FF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Восковое моделирование (планирование) – изготовление из </w:t>
            </w:r>
            <w:proofErr w:type="spellStart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>моделировочного</w:t>
            </w:r>
            <w:proofErr w:type="spellEnd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воска формы зуба на гипсовой модели для обсуждения и визуализации формы реставраций.</w:t>
            </w:r>
          </w:p>
          <w:p w14:paraId="2AE0031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Моделировочный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воск </w:t>
            </w: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имеет высокую внутреннюю стабильность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очень твердый, однако не хрупкий, не содержит синтетических материалов и диоксида титана, благодаря добавлению </w:t>
            </w:r>
            <w:proofErr w:type="spellStart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>микровосков</w:t>
            </w:r>
            <w:proofErr w:type="spellEnd"/>
            <w:r w:rsidRPr="00D27FF8">
              <w:rPr>
                <w:rFonts w:ascii="Times New Roman" w:hAnsi="Times New Roman" w:cs="Times New Roman"/>
                <w:sz w:val="20"/>
                <w:szCs w:val="20"/>
              </w:rPr>
              <w:t xml:space="preserve"> имеет высокую плотность и дает минимальную усадку</w:t>
            </w:r>
          </w:p>
        </w:tc>
        <w:tc>
          <w:tcPr>
            <w:tcW w:w="1051" w:type="dxa"/>
            <w:vAlign w:val="center"/>
          </w:tcPr>
          <w:p w14:paraId="6EE3D7C8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48FBF734" w14:textId="77777777" w:rsidTr="00771E05">
        <w:trPr>
          <w:trHeight w:val="904"/>
        </w:trPr>
        <w:tc>
          <w:tcPr>
            <w:tcW w:w="445" w:type="dxa"/>
            <w:vAlign w:val="center"/>
          </w:tcPr>
          <w:p w14:paraId="06E2F728" w14:textId="77777777" w:rsidR="00702858" w:rsidRDefault="00702858" w:rsidP="00E0117A">
            <w:pPr>
              <w:jc w:val="center"/>
            </w:pPr>
            <w:r>
              <w:t>3</w:t>
            </w:r>
          </w:p>
        </w:tc>
        <w:tc>
          <w:tcPr>
            <w:tcW w:w="3082" w:type="dxa"/>
            <w:vAlign w:val="center"/>
          </w:tcPr>
          <w:p w14:paraId="4C3076D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1ед.</w:t>
            </w:r>
          </w:p>
        </w:tc>
        <w:tc>
          <w:tcPr>
            <w:tcW w:w="5399" w:type="dxa"/>
            <w:vMerge w:val="restart"/>
            <w:vAlign w:val="center"/>
          </w:tcPr>
          <w:p w14:paraId="7A4B467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Изделия должны быть изготовлены по технологии CAD/CAM на фрезерном оборудовании. Моделирование должно производиться по гипсовой модели на оптическом 3D сканере, с точностью не менее 5 мкм; толщина стенок одиночных коронок должна быть в диапазоне 0,45 - 2 мм, толщина стенок мостовидных конструкций должна быть в диапазоне 0,6 - 2 мм. 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 должна достигать 0,1 - 0,2 мкм. Погрешность фрезеровки объекта в 5-ти осевых стратегиях должна составлять 1 - 5 мкм. Изделия должны быть изготовлены из диска РММА</w:t>
            </w:r>
          </w:p>
        </w:tc>
        <w:tc>
          <w:tcPr>
            <w:tcW w:w="1051" w:type="dxa"/>
            <w:vMerge w:val="restart"/>
            <w:vAlign w:val="center"/>
          </w:tcPr>
          <w:p w14:paraId="34DACD1F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4FB49A32" w14:textId="77777777" w:rsidTr="00771E05">
        <w:trPr>
          <w:trHeight w:val="1461"/>
        </w:trPr>
        <w:tc>
          <w:tcPr>
            <w:tcW w:w="445" w:type="dxa"/>
            <w:vAlign w:val="center"/>
          </w:tcPr>
          <w:p w14:paraId="054750AC" w14:textId="77777777" w:rsidR="00702858" w:rsidRDefault="00702858" w:rsidP="00E0117A">
            <w:pPr>
              <w:jc w:val="center"/>
            </w:pPr>
            <w:r>
              <w:t>4</w:t>
            </w:r>
          </w:p>
        </w:tc>
        <w:tc>
          <w:tcPr>
            <w:tcW w:w="3082" w:type="dxa"/>
            <w:vAlign w:val="center"/>
          </w:tcPr>
          <w:p w14:paraId="1BEE949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на имплантате 1ед.</w:t>
            </w:r>
          </w:p>
        </w:tc>
        <w:tc>
          <w:tcPr>
            <w:tcW w:w="5399" w:type="dxa"/>
            <w:vMerge/>
            <w:vAlign w:val="center"/>
          </w:tcPr>
          <w:p w14:paraId="2AC7A1A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792397F" w14:textId="77777777" w:rsidR="00702858" w:rsidRDefault="00702858" w:rsidP="00E0117A">
            <w:pPr>
              <w:jc w:val="center"/>
            </w:pPr>
          </w:p>
        </w:tc>
      </w:tr>
      <w:tr w:rsidR="00702858" w14:paraId="07848F6E" w14:textId="77777777" w:rsidTr="00771E05">
        <w:tc>
          <w:tcPr>
            <w:tcW w:w="445" w:type="dxa"/>
            <w:vAlign w:val="center"/>
          </w:tcPr>
          <w:p w14:paraId="5E8C60EE" w14:textId="77777777" w:rsidR="00702858" w:rsidRDefault="00702858" w:rsidP="00E0117A">
            <w:pPr>
              <w:jc w:val="center"/>
            </w:pPr>
            <w:r>
              <w:t>5</w:t>
            </w:r>
          </w:p>
        </w:tc>
        <w:tc>
          <w:tcPr>
            <w:tcW w:w="3082" w:type="dxa"/>
            <w:vAlign w:val="center"/>
          </w:tcPr>
          <w:p w14:paraId="4A6F727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Временная ПММА коронка </w:t>
            </w:r>
            <w:r w:rsidRPr="002C10B9">
              <w:rPr>
                <w:sz w:val="22"/>
                <w:szCs w:val="24"/>
                <w:lang w:val="en-US"/>
              </w:rPr>
              <w:t>CAD</w:t>
            </w:r>
            <w:r w:rsidRPr="002C10B9">
              <w:rPr>
                <w:sz w:val="22"/>
                <w:szCs w:val="24"/>
              </w:rPr>
              <w:t>/</w:t>
            </w:r>
            <w:r w:rsidRPr="002C10B9">
              <w:rPr>
                <w:sz w:val="22"/>
                <w:szCs w:val="24"/>
                <w:lang w:val="en-US"/>
              </w:rPr>
              <w:t>CAM</w:t>
            </w:r>
            <w:r w:rsidRPr="002C10B9">
              <w:rPr>
                <w:sz w:val="22"/>
                <w:szCs w:val="24"/>
              </w:rPr>
              <w:t xml:space="preserve"> на имплантате с винтовой фиксацией, включая винт 1 ед.</w:t>
            </w:r>
          </w:p>
        </w:tc>
        <w:tc>
          <w:tcPr>
            <w:tcW w:w="5399" w:type="dxa"/>
            <w:vMerge/>
            <w:vAlign w:val="center"/>
          </w:tcPr>
          <w:p w14:paraId="3086F734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4C653AB" w14:textId="77777777" w:rsidR="00702858" w:rsidRDefault="00702858" w:rsidP="00E0117A">
            <w:pPr>
              <w:jc w:val="center"/>
            </w:pPr>
          </w:p>
        </w:tc>
      </w:tr>
      <w:tr w:rsidR="00702858" w14:paraId="6E04FF49" w14:textId="77777777" w:rsidTr="00771E05">
        <w:trPr>
          <w:trHeight w:val="1938"/>
        </w:trPr>
        <w:tc>
          <w:tcPr>
            <w:tcW w:w="445" w:type="dxa"/>
            <w:vAlign w:val="center"/>
          </w:tcPr>
          <w:p w14:paraId="037F2D4E" w14:textId="77777777" w:rsidR="00702858" w:rsidRDefault="00702858" w:rsidP="00E0117A">
            <w:pPr>
              <w:jc w:val="center"/>
            </w:pPr>
            <w:r>
              <w:t>6</w:t>
            </w:r>
          </w:p>
        </w:tc>
        <w:tc>
          <w:tcPr>
            <w:tcW w:w="3082" w:type="dxa"/>
            <w:vAlign w:val="center"/>
          </w:tcPr>
          <w:p w14:paraId="40F9C19B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Вкладка культевая однокорневая циркониевая 1 ед.</w:t>
            </w:r>
          </w:p>
        </w:tc>
        <w:tc>
          <w:tcPr>
            <w:tcW w:w="5399" w:type="dxa"/>
            <w:vMerge w:val="restart"/>
            <w:vAlign w:val="center"/>
          </w:tcPr>
          <w:p w14:paraId="488540F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3B19D53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691478A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5164FC2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2A293B9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0ADF827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3B9C158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6DF3764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300E24A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29A16CB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Коэффициент термического расширения 25 - 500℃: 10,4 +/- 0,5 10–6 / K</w:t>
            </w:r>
          </w:p>
          <w:p w14:paraId="30D3A17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41E5F99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EA41761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6821A6B3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73F4F835" w14:textId="77777777" w:rsidTr="00771E05">
        <w:tc>
          <w:tcPr>
            <w:tcW w:w="445" w:type="dxa"/>
            <w:vAlign w:val="center"/>
          </w:tcPr>
          <w:p w14:paraId="50C280B0" w14:textId="77777777" w:rsidR="00702858" w:rsidRDefault="00702858" w:rsidP="00E0117A">
            <w:pPr>
              <w:jc w:val="center"/>
            </w:pPr>
            <w:r>
              <w:t>7</w:t>
            </w:r>
          </w:p>
        </w:tc>
        <w:tc>
          <w:tcPr>
            <w:tcW w:w="3082" w:type="dxa"/>
            <w:vAlign w:val="center"/>
          </w:tcPr>
          <w:p w14:paraId="50CFD2C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Вкладка культевая </w:t>
            </w:r>
            <w:proofErr w:type="spellStart"/>
            <w:r w:rsidRPr="002C10B9">
              <w:rPr>
                <w:sz w:val="22"/>
                <w:szCs w:val="24"/>
              </w:rPr>
              <w:t>многокорневая</w:t>
            </w:r>
            <w:proofErr w:type="spellEnd"/>
            <w:r w:rsidRPr="002C10B9">
              <w:rPr>
                <w:sz w:val="22"/>
                <w:szCs w:val="24"/>
              </w:rPr>
              <w:t xml:space="preserve"> циркониевая 1 ед.</w:t>
            </w:r>
          </w:p>
        </w:tc>
        <w:tc>
          <w:tcPr>
            <w:tcW w:w="5399" w:type="dxa"/>
            <w:vMerge/>
            <w:vAlign w:val="center"/>
          </w:tcPr>
          <w:p w14:paraId="4FD6EDC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036C7C9B" w14:textId="77777777" w:rsidR="00702858" w:rsidRDefault="00702858" w:rsidP="00E0117A">
            <w:pPr>
              <w:jc w:val="center"/>
            </w:pPr>
          </w:p>
        </w:tc>
      </w:tr>
      <w:tr w:rsidR="00702858" w14:paraId="7399AC10" w14:textId="77777777" w:rsidTr="00771E05">
        <w:trPr>
          <w:trHeight w:val="3573"/>
        </w:trPr>
        <w:tc>
          <w:tcPr>
            <w:tcW w:w="445" w:type="dxa"/>
            <w:vAlign w:val="center"/>
          </w:tcPr>
          <w:p w14:paraId="17E30869" w14:textId="77777777" w:rsidR="00702858" w:rsidRDefault="00702858" w:rsidP="00E0117A">
            <w:pPr>
              <w:jc w:val="center"/>
            </w:pPr>
            <w:r>
              <w:lastRenderedPageBreak/>
              <w:t>8</w:t>
            </w:r>
          </w:p>
        </w:tc>
        <w:tc>
          <w:tcPr>
            <w:tcW w:w="3082" w:type="dxa"/>
            <w:vAlign w:val="center"/>
          </w:tcPr>
          <w:p w14:paraId="7BC6610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Вкладка культевая однокорневая из КХС 1 ед.</w:t>
            </w:r>
          </w:p>
        </w:tc>
        <w:tc>
          <w:tcPr>
            <w:tcW w:w="5399" w:type="dxa"/>
            <w:vMerge w:val="restart"/>
            <w:vAlign w:val="center"/>
          </w:tcPr>
          <w:p w14:paraId="0486702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Зуботехническое изделие должно быть изготовлено по технологии CAD/CAM на фрезерном оборудовании.  Моделирование должно производиться по гипсовой модели на оптическом 3D сканере. Точность: не менее 5 мкм;   </w:t>
            </w:r>
          </w:p>
          <w:p w14:paraId="3488D9F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Толщина стенок одиночных коронок: 0,45 - 2 (мм); </w:t>
            </w:r>
          </w:p>
          <w:p w14:paraId="011DA34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Толщина стенок мостовидных конструкций: 0,6 - 2 (мм). </w:t>
            </w:r>
          </w:p>
          <w:p w14:paraId="690CD0FF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осям: 0,1 (мкм). </w:t>
            </w:r>
          </w:p>
          <w:p w14:paraId="2BBAC56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Погрешность фрезеровки объекта в 5-ти осевых стратегиях: 1(мкм). </w:t>
            </w:r>
          </w:p>
          <w:p w14:paraId="373465B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Материал: кобальт-хромовый сплав.</w:t>
            </w:r>
          </w:p>
          <w:p w14:paraId="702E56F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Кобальт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60%</w:t>
            </w:r>
          </w:p>
          <w:p w14:paraId="3CCB6B3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Хром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28%</w:t>
            </w:r>
          </w:p>
          <w:p w14:paraId="62DD186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Вольфрам (W) – 9%</w:t>
            </w:r>
          </w:p>
          <w:p w14:paraId="56FD6E0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Молибден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отсутствие</w:t>
            </w:r>
          </w:p>
          <w:p w14:paraId="5372B0C6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Другие –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Si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– 1,5%,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Mn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Fe</w:t>
            </w:r>
            <w:proofErr w:type="spellEnd"/>
          </w:p>
          <w:p w14:paraId="71F4788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Физические и механические свойства:</w:t>
            </w:r>
          </w:p>
          <w:p w14:paraId="4AC1337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солидус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-ликвидус: 1308÷1386 ᵒС</w:t>
            </w:r>
          </w:p>
          <w:p w14:paraId="70DFC394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Коэффициент теплового расширения:</w:t>
            </w:r>
          </w:p>
          <w:p w14:paraId="535EE7D2" w14:textId="77777777" w:rsidR="00702858" w:rsidRPr="006A0401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 (25÷500 ᵒС)14,2 х 10-6 K-1</w:t>
            </w:r>
          </w:p>
          <w:p w14:paraId="7AF04238" w14:textId="77777777" w:rsidR="00702858" w:rsidRPr="006A0401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 (25÷600 ᵒС)14,4 х 10-6 К-1</w:t>
            </w:r>
          </w:p>
          <w:p w14:paraId="6E2963DD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Плотность: 8,5 г/см3</w:t>
            </w:r>
          </w:p>
          <w:p w14:paraId="44E90980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: 273 HV10</w:t>
            </w:r>
          </w:p>
          <w:p w14:paraId="3B1E42D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Относительное удлинение при разрыве: 16%</w:t>
            </w:r>
          </w:p>
          <w:p w14:paraId="12F76663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Сила предельной нагрузки (Rp0.2): 361 МПа</w:t>
            </w:r>
          </w:p>
          <w:p w14:paraId="381F987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Модуль упругости: 183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051" w:type="dxa"/>
            <w:vMerge w:val="restart"/>
            <w:vAlign w:val="center"/>
          </w:tcPr>
          <w:p w14:paraId="2F29D9EA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27378E02" w14:textId="77777777" w:rsidTr="00771E05">
        <w:tc>
          <w:tcPr>
            <w:tcW w:w="445" w:type="dxa"/>
            <w:vAlign w:val="center"/>
          </w:tcPr>
          <w:p w14:paraId="696ADBA5" w14:textId="77777777" w:rsidR="00702858" w:rsidRDefault="00702858" w:rsidP="00E0117A">
            <w:pPr>
              <w:jc w:val="center"/>
            </w:pPr>
            <w:r>
              <w:t>9</w:t>
            </w:r>
          </w:p>
        </w:tc>
        <w:tc>
          <w:tcPr>
            <w:tcW w:w="3082" w:type="dxa"/>
            <w:vAlign w:val="center"/>
          </w:tcPr>
          <w:p w14:paraId="43793045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Вкладка культевая </w:t>
            </w:r>
            <w:proofErr w:type="spellStart"/>
            <w:r w:rsidRPr="002C10B9">
              <w:rPr>
                <w:sz w:val="22"/>
                <w:szCs w:val="24"/>
              </w:rPr>
              <w:t>многокорневая</w:t>
            </w:r>
            <w:proofErr w:type="spellEnd"/>
            <w:r w:rsidRPr="002C10B9">
              <w:rPr>
                <w:sz w:val="22"/>
                <w:szCs w:val="24"/>
              </w:rPr>
              <w:t xml:space="preserve"> из КХС 1 ед.</w:t>
            </w:r>
          </w:p>
        </w:tc>
        <w:tc>
          <w:tcPr>
            <w:tcW w:w="5399" w:type="dxa"/>
            <w:vMerge/>
            <w:vAlign w:val="center"/>
          </w:tcPr>
          <w:p w14:paraId="1B3D8D0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358F83A" w14:textId="77777777" w:rsidR="00702858" w:rsidRDefault="00702858" w:rsidP="00E0117A">
            <w:pPr>
              <w:jc w:val="center"/>
            </w:pPr>
          </w:p>
        </w:tc>
      </w:tr>
      <w:tr w:rsidR="00702858" w14:paraId="6246858A" w14:textId="77777777" w:rsidTr="00771E05">
        <w:tc>
          <w:tcPr>
            <w:tcW w:w="445" w:type="dxa"/>
            <w:vAlign w:val="center"/>
          </w:tcPr>
          <w:p w14:paraId="194F9A67" w14:textId="77777777" w:rsidR="00702858" w:rsidRPr="00362A6E" w:rsidRDefault="00702858" w:rsidP="00E0117A">
            <w:pPr>
              <w:jc w:val="center"/>
            </w:pPr>
            <w:r w:rsidRPr="00362A6E">
              <w:t>10</w:t>
            </w:r>
          </w:p>
        </w:tc>
        <w:tc>
          <w:tcPr>
            <w:tcW w:w="3082" w:type="dxa"/>
            <w:vAlign w:val="center"/>
          </w:tcPr>
          <w:p w14:paraId="1DE3135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Цельнолитая коронка 1 ед.</w:t>
            </w:r>
          </w:p>
        </w:tc>
        <w:tc>
          <w:tcPr>
            <w:tcW w:w="5399" w:type="dxa"/>
            <w:vAlign w:val="center"/>
          </w:tcPr>
          <w:p w14:paraId="2B69099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Металлическая коронка, повторяющая анатомическую форму зуба, изготовлена методом литья из сплава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 со следующими характеристиками:</w:t>
            </w:r>
          </w:p>
          <w:p w14:paraId="77A155F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Состав:</w:t>
            </w:r>
          </w:p>
          <w:p w14:paraId="036BF7D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Кобальт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менее 62%</w:t>
            </w:r>
          </w:p>
          <w:p w14:paraId="600ED5F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Хром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Cr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более 31%</w:t>
            </w:r>
          </w:p>
          <w:p w14:paraId="3433DBD8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Молибден (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Mo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) – не более 5%</w:t>
            </w:r>
          </w:p>
          <w:p w14:paraId="4485C94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Физические и механические свойства</w:t>
            </w:r>
          </w:p>
          <w:p w14:paraId="5B86B002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солидус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-ликвидус: 1340÷1400 ᵒС</w:t>
            </w:r>
          </w:p>
          <w:p w14:paraId="591B1E0F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Плотность: не менее 8,3 г/см3</w:t>
            </w:r>
          </w:p>
          <w:p w14:paraId="005CFD6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: не менее 390 HV10</w:t>
            </w:r>
          </w:p>
          <w:p w14:paraId="0A72AECB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Относительное удлинение при разрыве: не более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6,2%</w:t>
            </w:r>
          </w:p>
          <w:p w14:paraId="6CA848B5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Сила предельной нагрузки (Rp0.2): не менее 609 МПа</w:t>
            </w:r>
          </w:p>
          <w:p w14:paraId="0EFA415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Модуль упругости: не менее 200 </w:t>
            </w:r>
            <w:proofErr w:type="spellStart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гПа</w:t>
            </w:r>
            <w:proofErr w:type="spellEnd"/>
          </w:p>
        </w:tc>
        <w:tc>
          <w:tcPr>
            <w:tcW w:w="1051" w:type="dxa"/>
            <w:vAlign w:val="center"/>
          </w:tcPr>
          <w:p w14:paraId="31AA031F" w14:textId="77777777" w:rsidR="00702858" w:rsidRDefault="00702858" w:rsidP="00E0117A">
            <w:pPr>
              <w:jc w:val="center"/>
            </w:pPr>
            <w:r>
              <w:t>3 дня</w:t>
            </w:r>
          </w:p>
        </w:tc>
      </w:tr>
      <w:tr w:rsidR="00702858" w14:paraId="1C7B077B" w14:textId="77777777" w:rsidTr="00771E05">
        <w:trPr>
          <w:trHeight w:val="1239"/>
        </w:trPr>
        <w:tc>
          <w:tcPr>
            <w:tcW w:w="445" w:type="dxa"/>
            <w:vAlign w:val="center"/>
          </w:tcPr>
          <w:p w14:paraId="467DF1B3" w14:textId="77777777" w:rsidR="00702858" w:rsidRDefault="00702858" w:rsidP="00E0117A">
            <w:pPr>
              <w:jc w:val="center"/>
            </w:pPr>
            <w:r>
              <w:t>11</w:t>
            </w:r>
          </w:p>
        </w:tc>
        <w:tc>
          <w:tcPr>
            <w:tcW w:w="3082" w:type="dxa"/>
            <w:vAlign w:val="center"/>
          </w:tcPr>
          <w:p w14:paraId="68AE2F7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Безметалловая</w:t>
            </w:r>
            <w:proofErr w:type="spellEnd"/>
            <w:r w:rsidRPr="002C10B9">
              <w:rPr>
                <w:sz w:val="22"/>
                <w:szCs w:val="24"/>
              </w:rPr>
              <w:t xml:space="preserve"> коронка </w:t>
            </w:r>
            <w:r w:rsidRPr="002C10B9">
              <w:rPr>
                <w:sz w:val="22"/>
                <w:szCs w:val="24"/>
                <w:lang w:val="en-US"/>
              </w:rPr>
              <w:t>E</w:t>
            </w:r>
            <w:r w:rsidRPr="002C10B9">
              <w:rPr>
                <w:sz w:val="22"/>
                <w:szCs w:val="24"/>
              </w:rPr>
              <w:t>.</w:t>
            </w:r>
            <w:r w:rsidRPr="002C10B9">
              <w:rPr>
                <w:sz w:val="22"/>
                <w:szCs w:val="24"/>
                <w:lang w:val="en-US"/>
              </w:rPr>
              <w:t>Max</w:t>
            </w:r>
            <w:r w:rsidRPr="002C10B9">
              <w:rPr>
                <w:sz w:val="22"/>
                <w:szCs w:val="24"/>
              </w:rPr>
              <w:t xml:space="preserve"> 1 ед.</w:t>
            </w:r>
          </w:p>
        </w:tc>
        <w:tc>
          <w:tcPr>
            <w:tcW w:w="5399" w:type="dxa"/>
            <w:vMerge w:val="restart"/>
            <w:vAlign w:val="center"/>
          </w:tcPr>
          <w:p w14:paraId="7D5F3D4B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49BF6360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4E5440E7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114AAE65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79110F50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1E8559DD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CD5390A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1AFA38F5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0C67E074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081A86A1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CAB82B6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25-500℃: 10,4 +/- 0,5 10–6 / K</w:t>
            </w:r>
          </w:p>
          <w:p w14:paraId="5AC2711C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707A15B6" w14:textId="77777777" w:rsidR="00702858" w:rsidRPr="005824F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</w:p>
          <w:p w14:paraId="169FDF7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5824FD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0E4C3431" w14:textId="77777777" w:rsidR="00702858" w:rsidRDefault="00702858" w:rsidP="00E0117A">
            <w:pPr>
              <w:jc w:val="center"/>
            </w:pPr>
            <w:r>
              <w:t>3-7 дней</w:t>
            </w:r>
          </w:p>
        </w:tc>
      </w:tr>
      <w:tr w:rsidR="00702858" w14:paraId="052C1405" w14:textId="77777777" w:rsidTr="00771E05">
        <w:trPr>
          <w:trHeight w:val="691"/>
        </w:trPr>
        <w:tc>
          <w:tcPr>
            <w:tcW w:w="445" w:type="dxa"/>
            <w:vAlign w:val="center"/>
          </w:tcPr>
          <w:p w14:paraId="36DABEB2" w14:textId="77777777" w:rsidR="00702858" w:rsidRDefault="00702858" w:rsidP="00E0117A">
            <w:pPr>
              <w:jc w:val="center"/>
            </w:pPr>
            <w:r>
              <w:t>12</w:t>
            </w:r>
          </w:p>
        </w:tc>
        <w:tc>
          <w:tcPr>
            <w:tcW w:w="3082" w:type="dxa"/>
            <w:vAlign w:val="center"/>
          </w:tcPr>
          <w:p w14:paraId="00D2714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Винир</w:t>
            </w:r>
            <w:proofErr w:type="spellEnd"/>
            <w:r w:rsidRPr="002C10B9">
              <w:rPr>
                <w:sz w:val="22"/>
                <w:szCs w:val="24"/>
              </w:rPr>
              <w:t xml:space="preserve">   </w:t>
            </w:r>
            <w:r w:rsidRPr="002C10B9">
              <w:rPr>
                <w:sz w:val="22"/>
                <w:szCs w:val="24"/>
                <w:lang w:val="en-US"/>
              </w:rPr>
              <w:t>E</w:t>
            </w:r>
            <w:r w:rsidRPr="002C10B9">
              <w:rPr>
                <w:sz w:val="22"/>
                <w:szCs w:val="24"/>
              </w:rPr>
              <w:t xml:space="preserve">. </w:t>
            </w:r>
            <w:r w:rsidRPr="002C10B9">
              <w:rPr>
                <w:sz w:val="22"/>
                <w:szCs w:val="24"/>
                <w:lang w:val="en-US"/>
              </w:rPr>
              <w:t>Max</w:t>
            </w:r>
            <w:r w:rsidRPr="002C10B9">
              <w:rPr>
                <w:sz w:val="22"/>
                <w:szCs w:val="24"/>
              </w:rPr>
              <w:t xml:space="preserve"> 1 ед.</w:t>
            </w:r>
          </w:p>
        </w:tc>
        <w:tc>
          <w:tcPr>
            <w:tcW w:w="5399" w:type="dxa"/>
            <w:vMerge/>
            <w:vAlign w:val="center"/>
          </w:tcPr>
          <w:p w14:paraId="2451917C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6846F4D9" w14:textId="77777777" w:rsidR="00702858" w:rsidRDefault="00702858" w:rsidP="00E0117A">
            <w:pPr>
              <w:jc w:val="center"/>
            </w:pPr>
          </w:p>
        </w:tc>
      </w:tr>
      <w:tr w:rsidR="00702858" w14:paraId="71C86A81" w14:textId="77777777" w:rsidTr="00771E05">
        <w:trPr>
          <w:trHeight w:val="1267"/>
        </w:trPr>
        <w:tc>
          <w:tcPr>
            <w:tcW w:w="445" w:type="dxa"/>
            <w:vAlign w:val="center"/>
          </w:tcPr>
          <w:p w14:paraId="0708C442" w14:textId="77777777" w:rsidR="00702858" w:rsidRDefault="00702858" w:rsidP="00E0117A">
            <w:pPr>
              <w:jc w:val="center"/>
            </w:pPr>
            <w:r>
              <w:t>13</w:t>
            </w:r>
          </w:p>
        </w:tc>
        <w:tc>
          <w:tcPr>
            <w:tcW w:w="3082" w:type="dxa"/>
            <w:vAlign w:val="center"/>
          </w:tcPr>
          <w:p w14:paraId="765DD38B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Винир</w:t>
            </w:r>
            <w:proofErr w:type="spellEnd"/>
            <w:r w:rsidRPr="002C10B9">
              <w:rPr>
                <w:sz w:val="22"/>
                <w:szCs w:val="24"/>
              </w:rPr>
              <w:t xml:space="preserve"> на рефракторах 1 ед.</w:t>
            </w:r>
          </w:p>
        </w:tc>
        <w:tc>
          <w:tcPr>
            <w:tcW w:w="5399" w:type="dxa"/>
            <w:vMerge/>
            <w:vAlign w:val="center"/>
          </w:tcPr>
          <w:p w14:paraId="088964D9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9EE9B4C" w14:textId="77777777" w:rsidR="00702858" w:rsidRDefault="00702858" w:rsidP="00E0117A">
            <w:pPr>
              <w:jc w:val="center"/>
            </w:pPr>
          </w:p>
        </w:tc>
      </w:tr>
      <w:tr w:rsidR="00702858" w:rsidRPr="00501FC3" w14:paraId="0AAC5B0F" w14:textId="77777777" w:rsidTr="00771E05">
        <w:tc>
          <w:tcPr>
            <w:tcW w:w="445" w:type="dxa"/>
            <w:vAlign w:val="center"/>
          </w:tcPr>
          <w:p w14:paraId="30AAC409" w14:textId="77777777" w:rsidR="00702858" w:rsidRDefault="00702858" w:rsidP="00E0117A">
            <w:pPr>
              <w:jc w:val="center"/>
            </w:pPr>
            <w:r>
              <w:t>14</w:t>
            </w:r>
          </w:p>
        </w:tc>
        <w:tc>
          <w:tcPr>
            <w:tcW w:w="3082" w:type="dxa"/>
            <w:vAlign w:val="center"/>
          </w:tcPr>
          <w:p w14:paraId="222F59C6" w14:textId="77777777" w:rsidR="00702858" w:rsidRPr="002C10B9" w:rsidRDefault="00702858" w:rsidP="00E0117A">
            <w:pPr>
              <w:rPr>
                <w:sz w:val="22"/>
                <w:szCs w:val="24"/>
                <w:lang w:val="en-US"/>
              </w:rPr>
            </w:pPr>
            <w:r w:rsidRPr="002C10B9">
              <w:rPr>
                <w:sz w:val="22"/>
                <w:szCs w:val="24"/>
              </w:rPr>
              <w:t>Вкладка</w:t>
            </w:r>
            <w:r w:rsidRPr="002C10B9">
              <w:rPr>
                <w:sz w:val="22"/>
                <w:szCs w:val="24"/>
                <w:lang w:val="en-US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  <w:lang w:val="en-US"/>
              </w:rPr>
              <w:t>E.max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 xml:space="preserve"> CAD/CAM </w:t>
            </w:r>
            <w:proofErr w:type="spellStart"/>
            <w:r w:rsidRPr="002C10B9">
              <w:rPr>
                <w:sz w:val="22"/>
                <w:szCs w:val="24"/>
                <w:lang w:val="en-US"/>
              </w:rPr>
              <w:t>inlay,onlay,overlay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 xml:space="preserve"> 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  <w:r w:rsidRPr="002C10B9">
              <w:rPr>
                <w:sz w:val="22"/>
                <w:szCs w:val="24"/>
                <w:lang w:val="en-US"/>
              </w:rPr>
              <w:t>.</w:t>
            </w:r>
          </w:p>
        </w:tc>
        <w:tc>
          <w:tcPr>
            <w:tcW w:w="5399" w:type="dxa"/>
            <w:vMerge/>
            <w:vAlign w:val="center"/>
          </w:tcPr>
          <w:p w14:paraId="0D93C5DE" w14:textId="77777777" w:rsidR="00702858" w:rsidRPr="00445FC8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51" w:type="dxa"/>
            <w:vMerge/>
            <w:vAlign w:val="center"/>
          </w:tcPr>
          <w:p w14:paraId="791A8D51" w14:textId="77777777" w:rsidR="00702858" w:rsidRPr="00445FC8" w:rsidRDefault="00702858" w:rsidP="00E0117A">
            <w:pPr>
              <w:jc w:val="center"/>
              <w:rPr>
                <w:lang w:val="en-US"/>
              </w:rPr>
            </w:pPr>
          </w:p>
        </w:tc>
      </w:tr>
      <w:tr w:rsidR="00702858" w14:paraId="464023C2" w14:textId="77777777" w:rsidTr="00771E05">
        <w:tc>
          <w:tcPr>
            <w:tcW w:w="445" w:type="dxa"/>
            <w:vAlign w:val="center"/>
          </w:tcPr>
          <w:p w14:paraId="112E0107" w14:textId="77777777" w:rsidR="00702858" w:rsidRDefault="00702858" w:rsidP="00E0117A">
            <w:pPr>
              <w:jc w:val="center"/>
            </w:pPr>
            <w:r>
              <w:t>15</w:t>
            </w:r>
          </w:p>
        </w:tc>
        <w:tc>
          <w:tcPr>
            <w:tcW w:w="3082" w:type="dxa"/>
            <w:vAlign w:val="center"/>
          </w:tcPr>
          <w:p w14:paraId="2CEA3453" w14:textId="77777777" w:rsidR="00702858" w:rsidRPr="002C10B9" w:rsidRDefault="00702858" w:rsidP="00E0117A">
            <w:pPr>
              <w:spacing w:line="259" w:lineRule="auto"/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Металлокерамическая коронка 1 ед.</w:t>
            </w:r>
          </w:p>
        </w:tc>
        <w:tc>
          <w:tcPr>
            <w:tcW w:w="5399" w:type="dxa"/>
            <w:vMerge w:val="restart"/>
            <w:vAlign w:val="center"/>
          </w:tcPr>
          <w:p w14:paraId="2FE6124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металлического каркаса и 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керамической облицовки, в том числе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циркулярно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в области пришеечного уступа. При изготовлении каркаса по выбору врача используют сплав хром - кобальтовый.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Выполняется облицовка к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ерамическ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</w:t>
            </w:r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 массой. Нанесение опакового дентина, дентина, дентина-модификатора, натуральной эмали, опаловой эмали и фарфора для имитации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 xml:space="preserve">. Внутренняя поверхность каркаса после глазуровки коронки </w:t>
            </w:r>
            <w:proofErr w:type="spellStart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пескоструется</w:t>
            </w:r>
            <w:proofErr w:type="spellEnd"/>
            <w:r w:rsidRPr="001772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2857AACC" w14:textId="77777777" w:rsidR="00702858" w:rsidRDefault="00702858" w:rsidP="00E0117A">
            <w:pPr>
              <w:jc w:val="center"/>
            </w:pPr>
            <w:r>
              <w:lastRenderedPageBreak/>
              <w:t>7 дней</w:t>
            </w:r>
          </w:p>
        </w:tc>
      </w:tr>
      <w:tr w:rsidR="00702858" w14:paraId="005B67B3" w14:textId="77777777" w:rsidTr="00771E05">
        <w:tc>
          <w:tcPr>
            <w:tcW w:w="445" w:type="dxa"/>
            <w:vAlign w:val="center"/>
          </w:tcPr>
          <w:p w14:paraId="25A8A68A" w14:textId="77777777" w:rsidR="00702858" w:rsidRDefault="00702858" w:rsidP="00E0117A">
            <w:pPr>
              <w:jc w:val="center"/>
            </w:pPr>
            <w:r>
              <w:lastRenderedPageBreak/>
              <w:t>16</w:t>
            </w:r>
          </w:p>
        </w:tc>
        <w:tc>
          <w:tcPr>
            <w:tcW w:w="3082" w:type="dxa"/>
            <w:vAlign w:val="center"/>
          </w:tcPr>
          <w:p w14:paraId="5209C689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Металлокерамическая коронка на имплантате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5C125DC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7A42CE7" w14:textId="77777777" w:rsidR="00702858" w:rsidRDefault="00702858" w:rsidP="00E0117A">
            <w:pPr>
              <w:jc w:val="center"/>
            </w:pPr>
          </w:p>
        </w:tc>
      </w:tr>
      <w:tr w:rsidR="00702858" w14:paraId="7766CE8B" w14:textId="77777777" w:rsidTr="00771E05">
        <w:tc>
          <w:tcPr>
            <w:tcW w:w="445" w:type="dxa"/>
            <w:vAlign w:val="center"/>
          </w:tcPr>
          <w:p w14:paraId="4DA5DFF8" w14:textId="77777777" w:rsidR="00702858" w:rsidRDefault="00702858" w:rsidP="00E0117A">
            <w:pPr>
              <w:jc w:val="center"/>
            </w:pPr>
            <w:r>
              <w:lastRenderedPageBreak/>
              <w:t>17</w:t>
            </w:r>
          </w:p>
        </w:tc>
        <w:tc>
          <w:tcPr>
            <w:tcW w:w="3082" w:type="dxa"/>
            <w:vAlign w:val="center"/>
          </w:tcPr>
          <w:p w14:paraId="6F8E11CC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Металлокерамическая коронка на имплантате (винтовая фиксация, 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384DAC2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6D152EB" w14:textId="77777777" w:rsidR="00702858" w:rsidRDefault="00702858" w:rsidP="00E0117A">
            <w:pPr>
              <w:jc w:val="center"/>
            </w:pPr>
          </w:p>
        </w:tc>
      </w:tr>
      <w:tr w:rsidR="00702858" w14:paraId="68220877" w14:textId="77777777" w:rsidTr="00771E05">
        <w:trPr>
          <w:trHeight w:val="1259"/>
        </w:trPr>
        <w:tc>
          <w:tcPr>
            <w:tcW w:w="445" w:type="dxa"/>
            <w:vAlign w:val="center"/>
          </w:tcPr>
          <w:p w14:paraId="3E0EAE25" w14:textId="77777777" w:rsidR="00702858" w:rsidRDefault="00702858" w:rsidP="00E0117A">
            <w:pPr>
              <w:jc w:val="center"/>
            </w:pPr>
            <w:r>
              <w:t>18</w:t>
            </w:r>
          </w:p>
        </w:tc>
        <w:tc>
          <w:tcPr>
            <w:tcW w:w="3082" w:type="dxa"/>
            <w:vAlign w:val="center"/>
          </w:tcPr>
          <w:p w14:paraId="543BA0D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Циркониевая коронка (полная анатомия)1 ед.</w:t>
            </w:r>
          </w:p>
        </w:tc>
        <w:tc>
          <w:tcPr>
            <w:tcW w:w="5399" w:type="dxa"/>
            <w:vMerge w:val="restart"/>
            <w:vAlign w:val="center"/>
          </w:tcPr>
          <w:p w14:paraId="0E95A143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583C5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Изделие обрабатывается из многослойного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предокрашенного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циркониевого диска.</w:t>
            </w:r>
          </w:p>
          <w:p w14:paraId="5D0EB30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17F64DCA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ZrO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2 +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HfO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3: 99,6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5F12EDBC" w14:textId="77777777" w:rsidR="00702858" w:rsidRPr="006A0401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3: 5,2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6A040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74373DB4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Al2O3: ≤ 0,5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06471EA0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16E99E4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Прочность на изгиб: 1200 М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3B12C1C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599FE1C1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GPa</w:t>
            </w:r>
            <w:proofErr w:type="spellEnd"/>
          </w:p>
          <w:p w14:paraId="65A47E6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2914433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℃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: 10,4 +/- 0,5 10–6 / K</w:t>
            </w:r>
          </w:p>
          <w:p w14:paraId="49F2471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6E9F4DF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Радиоактивность: 0,1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Bq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</w:p>
          <w:p w14:paraId="7080126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Merge w:val="restart"/>
            <w:vAlign w:val="center"/>
          </w:tcPr>
          <w:p w14:paraId="7C4E6FC0" w14:textId="77777777" w:rsidR="00702858" w:rsidRDefault="00702858" w:rsidP="00E0117A">
            <w:pPr>
              <w:jc w:val="center"/>
            </w:pPr>
            <w:r>
              <w:t>7 дней</w:t>
            </w:r>
          </w:p>
        </w:tc>
      </w:tr>
      <w:tr w:rsidR="00702858" w14:paraId="64646AA0" w14:textId="77777777" w:rsidTr="00771E05">
        <w:trPr>
          <w:trHeight w:val="1962"/>
        </w:trPr>
        <w:tc>
          <w:tcPr>
            <w:tcW w:w="445" w:type="dxa"/>
            <w:vAlign w:val="center"/>
          </w:tcPr>
          <w:p w14:paraId="7CABB6D6" w14:textId="77777777" w:rsidR="00702858" w:rsidRDefault="00702858" w:rsidP="00E0117A">
            <w:pPr>
              <w:jc w:val="center"/>
            </w:pPr>
            <w:r>
              <w:t>19</w:t>
            </w:r>
          </w:p>
        </w:tc>
        <w:tc>
          <w:tcPr>
            <w:tcW w:w="3082" w:type="dxa"/>
            <w:vAlign w:val="center"/>
          </w:tcPr>
          <w:p w14:paraId="62922860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на имплантате (полная анатомия)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1C23D5C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5CDD4AB" w14:textId="77777777" w:rsidR="00702858" w:rsidRDefault="00702858" w:rsidP="00E0117A">
            <w:pPr>
              <w:jc w:val="center"/>
            </w:pPr>
          </w:p>
        </w:tc>
      </w:tr>
      <w:tr w:rsidR="00702858" w14:paraId="255315A6" w14:textId="77777777" w:rsidTr="00771E05">
        <w:tc>
          <w:tcPr>
            <w:tcW w:w="445" w:type="dxa"/>
            <w:vAlign w:val="center"/>
          </w:tcPr>
          <w:p w14:paraId="7B5B7967" w14:textId="77777777" w:rsidR="00702858" w:rsidRDefault="00702858" w:rsidP="00E0117A">
            <w:pPr>
              <w:jc w:val="center"/>
            </w:pPr>
            <w:r>
              <w:t>20</w:t>
            </w:r>
          </w:p>
        </w:tc>
        <w:tc>
          <w:tcPr>
            <w:tcW w:w="3082" w:type="dxa"/>
            <w:vAlign w:val="center"/>
          </w:tcPr>
          <w:p w14:paraId="7F4D593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на имплантате с винтовой фиксацией (полная анатомия) (включая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55650D2A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0B6F148" w14:textId="77777777" w:rsidR="00702858" w:rsidRDefault="00702858" w:rsidP="00E0117A">
            <w:pPr>
              <w:jc w:val="center"/>
            </w:pPr>
          </w:p>
        </w:tc>
      </w:tr>
      <w:tr w:rsidR="00702858" w14:paraId="362B0E7E" w14:textId="77777777" w:rsidTr="00771E05">
        <w:trPr>
          <w:trHeight w:val="1761"/>
        </w:trPr>
        <w:tc>
          <w:tcPr>
            <w:tcW w:w="445" w:type="dxa"/>
            <w:vAlign w:val="center"/>
          </w:tcPr>
          <w:p w14:paraId="7F724782" w14:textId="77777777" w:rsidR="00702858" w:rsidRDefault="00702858" w:rsidP="00E0117A">
            <w:pPr>
              <w:jc w:val="center"/>
            </w:pPr>
            <w:r>
              <w:t>21</w:t>
            </w:r>
          </w:p>
        </w:tc>
        <w:tc>
          <w:tcPr>
            <w:tcW w:w="3082" w:type="dxa"/>
            <w:vAlign w:val="center"/>
          </w:tcPr>
          <w:p w14:paraId="5E2E4DF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Циркониевая коронка с нанесением керамики1 ед.</w:t>
            </w:r>
          </w:p>
        </w:tc>
        <w:tc>
          <w:tcPr>
            <w:tcW w:w="5399" w:type="dxa"/>
            <w:vMerge w:val="restart"/>
            <w:vAlign w:val="center"/>
          </w:tcPr>
          <w:p w14:paraId="31730E92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каркаса диоксида циркония и керамической облицовки. При изготовлении каркаса используют заготовки из диоксида циркония по технологии CAD/CAM.</w:t>
            </w:r>
          </w:p>
          <w:p w14:paraId="2602D633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Свойства: Твердость по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Викерсу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: 1250 HV 10</w:t>
            </w:r>
          </w:p>
          <w:p w14:paraId="55E0303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Прочность на изгиб: 1200-1400 МПа</w:t>
            </w:r>
          </w:p>
          <w:p w14:paraId="14A708C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Модуль упругости: 250 ГПа</w:t>
            </w:r>
          </w:p>
          <w:p w14:paraId="67085664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Плотность: &gt;6,00 г/см3</w:t>
            </w:r>
          </w:p>
          <w:p w14:paraId="45E7189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КТР: (25-500°C)10*10-6 К</w:t>
            </w:r>
          </w:p>
          <w:p w14:paraId="4DA71FA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Состав: ZrO2, Y2O3 – 4-6%, AI2O3 - &lt;1%, SiO2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0.02%, Fe2O3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0.01%, Na2O -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 0.04%.</w:t>
            </w:r>
          </w:p>
          <w:p w14:paraId="1F768930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Выполняется облицовка керамической массой.  Нанесение лайнера, опакового дентина, дентина, дентина-модификатора, натуральной эмали, опаловой эмали и фарфора для имитации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179B468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Несъемный зубной протез для восстановления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коронковой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части зуба, состоящий из каркаса диоксида циркония и керамической облицовки с опорой на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имплант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 с использованием титанового основания с клиническим оригинальным т.е. идентичным имплантату, который используется заказчиком, циркониевого каркаса и керамической облицовки.  При изготовлении каркаса используют заготовки из диоксида циркония по технологии CAD/CAM.</w:t>
            </w:r>
          </w:p>
          <w:p w14:paraId="550AB593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Свойства: Твердость по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Викерсу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: 1250 HV 10</w:t>
            </w:r>
          </w:p>
          <w:p w14:paraId="16E4A04C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Прочность на изгиб: 1200-1400 МПа</w:t>
            </w:r>
          </w:p>
          <w:p w14:paraId="5BE6398E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Модуль упругости: 250 ГПа</w:t>
            </w:r>
          </w:p>
          <w:p w14:paraId="2A3AF466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Плотность: &gt;6,00 г/см3</w:t>
            </w:r>
          </w:p>
          <w:p w14:paraId="32BEB18A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КТР: (25-500°C)10*10-6 К</w:t>
            </w:r>
          </w:p>
          <w:p w14:paraId="58ADD5B8" w14:textId="77777777" w:rsidR="00702858" w:rsidRPr="00445FC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Состав: ZrO2, Y2O3 – 4-6%, AI2O3 - &lt;1%, SiO2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0.02%, Fe2O3 –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 xml:space="preserve">. 0.01%, Na2O -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max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 0.04%.</w:t>
            </w:r>
          </w:p>
          <w:p w14:paraId="1FECE4D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Выполняется облицовка керамической массой. Нанесение лайнера, опакового дентина, дентина, дентина-</w:t>
            </w:r>
            <w:r w:rsidRPr="00445FC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модификатора, натуральной эмали, опаловой эмали и фарфора для имитации </w:t>
            </w:r>
            <w:proofErr w:type="spellStart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мамелонов</w:t>
            </w:r>
            <w:proofErr w:type="spellEnd"/>
            <w:r w:rsidRPr="00445FC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5E13BC48" w14:textId="77777777" w:rsidR="00702858" w:rsidRDefault="00702858" w:rsidP="00E0117A">
            <w:pPr>
              <w:jc w:val="center"/>
            </w:pPr>
            <w:r>
              <w:lastRenderedPageBreak/>
              <w:t>7 дней</w:t>
            </w:r>
          </w:p>
        </w:tc>
      </w:tr>
      <w:tr w:rsidR="00702858" w14:paraId="0444A6F3" w14:textId="77777777" w:rsidTr="00771E05">
        <w:trPr>
          <w:trHeight w:val="3625"/>
        </w:trPr>
        <w:tc>
          <w:tcPr>
            <w:tcW w:w="445" w:type="dxa"/>
            <w:vAlign w:val="center"/>
          </w:tcPr>
          <w:p w14:paraId="2CD7C6AD" w14:textId="77777777" w:rsidR="00702858" w:rsidRDefault="00702858" w:rsidP="00E0117A">
            <w:pPr>
              <w:jc w:val="center"/>
            </w:pPr>
            <w:r>
              <w:t>22</w:t>
            </w:r>
          </w:p>
        </w:tc>
        <w:tc>
          <w:tcPr>
            <w:tcW w:w="3082" w:type="dxa"/>
            <w:vAlign w:val="center"/>
          </w:tcPr>
          <w:p w14:paraId="6CED989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с нанесением керамики на имплантате (без </w:t>
            </w:r>
            <w:proofErr w:type="spellStart"/>
            <w:r w:rsidRPr="002C10B9">
              <w:rPr>
                <w:sz w:val="22"/>
                <w:szCs w:val="24"/>
              </w:rPr>
              <w:t>абатмента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7203A61B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1083E24" w14:textId="77777777" w:rsidR="00702858" w:rsidRDefault="00702858" w:rsidP="00E0117A">
            <w:pPr>
              <w:jc w:val="center"/>
            </w:pPr>
          </w:p>
        </w:tc>
      </w:tr>
      <w:tr w:rsidR="00702858" w14:paraId="34944BFD" w14:textId="77777777" w:rsidTr="00771E05">
        <w:tc>
          <w:tcPr>
            <w:tcW w:w="445" w:type="dxa"/>
            <w:vAlign w:val="center"/>
          </w:tcPr>
          <w:p w14:paraId="58C570C6" w14:textId="77777777" w:rsidR="00702858" w:rsidRDefault="00702858" w:rsidP="00E0117A">
            <w:pPr>
              <w:jc w:val="center"/>
            </w:pPr>
            <w:r>
              <w:t>23</w:t>
            </w:r>
          </w:p>
        </w:tc>
        <w:tc>
          <w:tcPr>
            <w:tcW w:w="3082" w:type="dxa"/>
            <w:vAlign w:val="center"/>
          </w:tcPr>
          <w:p w14:paraId="2984341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Циркониевая коронка с нанесением керамики на имплантате с винтовой фиксацией (включая винт,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>) 1 ед.</w:t>
            </w:r>
          </w:p>
        </w:tc>
        <w:tc>
          <w:tcPr>
            <w:tcW w:w="5399" w:type="dxa"/>
            <w:vMerge/>
            <w:vAlign w:val="center"/>
          </w:tcPr>
          <w:p w14:paraId="4FD05B1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07431BF5" w14:textId="77777777" w:rsidR="00702858" w:rsidRDefault="00702858" w:rsidP="00E0117A">
            <w:pPr>
              <w:jc w:val="center"/>
            </w:pPr>
          </w:p>
        </w:tc>
      </w:tr>
      <w:tr w:rsidR="00702858" w14:paraId="3753A9F9" w14:textId="77777777" w:rsidTr="00771E05">
        <w:tc>
          <w:tcPr>
            <w:tcW w:w="445" w:type="dxa"/>
            <w:vAlign w:val="center"/>
          </w:tcPr>
          <w:p w14:paraId="3833F56A" w14:textId="77777777" w:rsidR="00702858" w:rsidRDefault="00702858" w:rsidP="00E0117A">
            <w:pPr>
              <w:jc w:val="center"/>
            </w:pPr>
            <w:r>
              <w:lastRenderedPageBreak/>
              <w:t>24</w:t>
            </w:r>
          </w:p>
        </w:tc>
        <w:tc>
          <w:tcPr>
            <w:tcW w:w="3082" w:type="dxa"/>
            <w:vAlign w:val="center"/>
          </w:tcPr>
          <w:p w14:paraId="3C5AA87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 Искусственная десна из керамики 1ед.</w:t>
            </w:r>
          </w:p>
        </w:tc>
        <w:tc>
          <w:tcPr>
            <w:tcW w:w="5399" w:type="dxa"/>
            <w:vAlign w:val="center"/>
          </w:tcPr>
          <w:p w14:paraId="7CFCD515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3D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технологии CAD/CAM. Спекание ZrO2 должно проводиться только в высокотемпературных печах.</w:t>
            </w:r>
          </w:p>
          <w:p w14:paraId="0A878543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0C100DEC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ZrO2 + HfO2 + Y2O3: 99,6wt%</w:t>
            </w:r>
          </w:p>
          <w:p w14:paraId="5EF2BB26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• Y2O3: 5,2wt%</w:t>
            </w:r>
          </w:p>
          <w:p w14:paraId="21028549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• Al2O3: ≤ 0,5wt%</w:t>
            </w:r>
          </w:p>
          <w:p w14:paraId="78C00B3F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7A7C65E5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Прочность на изгиб: 1200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МPа</w:t>
            </w:r>
            <w:proofErr w:type="spellEnd"/>
          </w:p>
          <w:p w14:paraId="115E05B2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GPа</w:t>
            </w:r>
            <w:proofErr w:type="spellEnd"/>
          </w:p>
          <w:p w14:paraId="5F0D28BF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GPa</w:t>
            </w:r>
            <w:proofErr w:type="spellEnd"/>
          </w:p>
          <w:p w14:paraId="16E1123D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53856262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25-500℃: 10,4 +/- 0,5 10–6 / K</w:t>
            </w:r>
          </w:p>
          <w:p w14:paraId="3F1C3A98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3900AFC3" w14:textId="77777777" w:rsidR="00702858" w:rsidRPr="007B0966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Радиоактивность: 0,1Bq/q</w:t>
            </w:r>
          </w:p>
          <w:p w14:paraId="6A639DC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B0966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Align w:val="center"/>
          </w:tcPr>
          <w:p w14:paraId="0AAA0377" w14:textId="77777777" w:rsidR="00702858" w:rsidRDefault="00702858" w:rsidP="00E0117A">
            <w:pPr>
              <w:jc w:val="center"/>
            </w:pPr>
            <w:r>
              <w:t>3-7 дней</w:t>
            </w:r>
          </w:p>
        </w:tc>
      </w:tr>
      <w:tr w:rsidR="00702858" w14:paraId="53610D37" w14:textId="77777777" w:rsidTr="00771E05">
        <w:tc>
          <w:tcPr>
            <w:tcW w:w="445" w:type="dxa"/>
            <w:vAlign w:val="center"/>
          </w:tcPr>
          <w:p w14:paraId="1FAC82B6" w14:textId="77777777" w:rsidR="00702858" w:rsidRDefault="00702858" w:rsidP="00E0117A">
            <w:pPr>
              <w:jc w:val="center"/>
            </w:pPr>
            <w:r>
              <w:t>25</w:t>
            </w:r>
          </w:p>
        </w:tc>
        <w:tc>
          <w:tcPr>
            <w:tcW w:w="3082" w:type="dxa"/>
            <w:vAlign w:val="center"/>
          </w:tcPr>
          <w:p w14:paraId="381F3E0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Имитация искусственной десны на </w:t>
            </w:r>
            <w:proofErr w:type="spellStart"/>
            <w:r w:rsidRPr="002C10B9">
              <w:rPr>
                <w:sz w:val="22"/>
                <w:szCs w:val="24"/>
              </w:rPr>
              <w:t>CoCr</w:t>
            </w:r>
            <w:proofErr w:type="spellEnd"/>
            <w:r w:rsidRPr="002C10B9">
              <w:rPr>
                <w:sz w:val="22"/>
                <w:szCs w:val="24"/>
              </w:rPr>
              <w:t xml:space="preserve"> 1ед.</w:t>
            </w:r>
          </w:p>
        </w:tc>
        <w:tc>
          <w:tcPr>
            <w:tcW w:w="5399" w:type="dxa"/>
            <w:vAlign w:val="center"/>
          </w:tcPr>
          <w:p w14:paraId="219AADEB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 xml:space="preserve">Зуботехническое изделие должно быть изготовлено методом 3D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прототипирования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 на станках селективного лазерного плавления из однородного кобальт-хромового порошка с максимальным диаметром зерна в диапазоне от 30 до 40 микрон.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Форма выпуска: порошок кобальт хром в виде порошка для изготовления фиксированных и съемных зубных протезов в процессе лазерной плавки. Согласно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положениям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ISO</w:t>
            </w:r>
            <w:r w:rsidRPr="00772E3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22674, сплав должен попадать под категорию типа 5. Не содержать никель, бериллий, кадмий и свинец.</w:t>
            </w:r>
          </w:p>
          <w:p w14:paraId="460EC605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  <w:shd w:val="clear" w:color="auto" w:fill="F8F9FA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Состав сплава: </w:t>
            </w:r>
          </w:p>
          <w:p w14:paraId="3FCF89C1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Кобальт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Co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59%</w:t>
            </w:r>
          </w:p>
          <w:p w14:paraId="17E48616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Хром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Cr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25%</w:t>
            </w:r>
          </w:p>
          <w:p w14:paraId="34F8ACB8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Вольфрам (W) – 9,5%</w:t>
            </w:r>
          </w:p>
          <w:p w14:paraId="4306E78F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Молибден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Mo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3,5%</w:t>
            </w:r>
          </w:p>
          <w:p w14:paraId="7AEE352F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Кремний (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>) – 1,0%</w:t>
            </w:r>
          </w:p>
          <w:p w14:paraId="1F7B3CEB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D46664">
              <w:rPr>
                <w:rFonts w:ascii="Times New Roman" w:hAnsi="Times New Roman"/>
                <w:sz w:val="20"/>
                <w:szCs w:val="20"/>
              </w:rPr>
              <w:t>•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 xml:space="preserve">Другие (C, N,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Fe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46664">
              <w:rPr>
                <w:rFonts w:ascii="Times New Roman" w:hAnsi="Times New Roman"/>
                <w:sz w:val="20"/>
                <w:szCs w:val="20"/>
              </w:rPr>
              <w:t>Mn</w:t>
            </w:r>
            <w:proofErr w:type="spellEnd"/>
            <w:r w:rsidRPr="00D46664">
              <w:rPr>
                <w:rFonts w:ascii="Times New Roman" w:hAnsi="Times New Roman"/>
                <w:sz w:val="20"/>
                <w:szCs w:val="20"/>
              </w:rPr>
              <w:t xml:space="preserve">) – </w:t>
            </w:r>
            <w:r w:rsidRPr="00D46664">
              <w:rPr>
                <w:rFonts w:ascii="Times New Roman" w:hAnsi="Times New Roman"/>
                <w:b/>
                <w:sz w:val="20"/>
                <w:szCs w:val="20"/>
              </w:rPr>
              <w:t>&lt;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>1,0%*</w:t>
            </w:r>
          </w:p>
          <w:p w14:paraId="55DCCC20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</w:t>
            </w:r>
          </w:p>
          <w:p w14:paraId="128FCFC7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 текучести (Rp</w:t>
            </w:r>
            <w:r w:rsidRPr="00D46664">
              <w:rPr>
                <w:rFonts w:ascii="Times New Roman" w:hAnsi="Times New Roman"/>
                <w:sz w:val="20"/>
                <w:szCs w:val="20"/>
              </w:rPr>
              <w:t xml:space="preserve">0.2) 720-1130 </w:t>
            </w:r>
            <w:r>
              <w:rPr>
                <w:rFonts w:ascii="Times New Roman" w:hAnsi="Times New Roman"/>
                <w:sz w:val="20"/>
                <w:szCs w:val="20"/>
              </w:rPr>
              <w:t>Мпа</w:t>
            </w:r>
          </w:p>
          <w:p w14:paraId="3222CB34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Плотность 8,8 г/см</w:t>
            </w:r>
            <w:r w:rsidRPr="00D46664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14:paraId="7BDA4F6C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Предел прочности на разрыв 990-1250 Мпа</w:t>
            </w:r>
          </w:p>
          <w:p w14:paraId="0125D1A8" w14:textId="77777777" w:rsidR="00702858" w:rsidRPr="00D46664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Твердые жидкости интервал 1305-1400℃</w:t>
            </w:r>
          </w:p>
          <w:p w14:paraId="22E8D168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Удлинение 2-10%</w:t>
            </w:r>
          </w:p>
          <w:p w14:paraId="58B63F2C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Коэффициент теплового расширения 20-600℃</w:t>
            </w:r>
          </w:p>
          <w:p w14:paraId="62A26FC2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14,4 х 10-6К-1</w:t>
            </w:r>
          </w:p>
          <w:p w14:paraId="0CA655DF" w14:textId="77777777" w:rsidR="00702858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Модуль Юнга 195-200 Гпа</w:t>
            </w:r>
          </w:p>
          <w:p w14:paraId="6439112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Твердость по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Виккерсу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345-490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HV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10</w:t>
            </w:r>
          </w:p>
        </w:tc>
        <w:tc>
          <w:tcPr>
            <w:tcW w:w="1051" w:type="dxa"/>
            <w:vAlign w:val="center"/>
          </w:tcPr>
          <w:p w14:paraId="7C54918F" w14:textId="77777777" w:rsidR="00702858" w:rsidRDefault="00702858" w:rsidP="00E0117A">
            <w:pPr>
              <w:jc w:val="center"/>
            </w:pPr>
            <w:r>
              <w:t>3-5 дней</w:t>
            </w:r>
          </w:p>
        </w:tc>
      </w:tr>
      <w:tr w:rsidR="00702858" w14:paraId="64F853E8" w14:textId="77777777" w:rsidTr="00771E05">
        <w:tc>
          <w:tcPr>
            <w:tcW w:w="445" w:type="dxa"/>
            <w:vAlign w:val="center"/>
          </w:tcPr>
          <w:p w14:paraId="4D44D0F8" w14:textId="77777777" w:rsidR="00702858" w:rsidRDefault="00702858" w:rsidP="00E0117A">
            <w:pPr>
              <w:jc w:val="center"/>
            </w:pPr>
            <w:r>
              <w:t>26</w:t>
            </w:r>
          </w:p>
        </w:tc>
        <w:tc>
          <w:tcPr>
            <w:tcW w:w="3082" w:type="dxa"/>
            <w:vAlign w:val="center"/>
          </w:tcPr>
          <w:p w14:paraId="641199B3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Индивидуальный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 xml:space="preserve"> из </w:t>
            </w:r>
            <w:proofErr w:type="spellStart"/>
            <w:r w:rsidRPr="002C10B9">
              <w:rPr>
                <w:sz w:val="22"/>
                <w:szCs w:val="24"/>
              </w:rPr>
              <w:t>Ti</w:t>
            </w:r>
            <w:proofErr w:type="spellEnd"/>
            <w:r w:rsidRPr="002C10B9">
              <w:rPr>
                <w:sz w:val="22"/>
                <w:szCs w:val="24"/>
              </w:rPr>
              <w:t>, включая титановое основание и винт1ед</w:t>
            </w:r>
          </w:p>
        </w:tc>
        <w:tc>
          <w:tcPr>
            <w:tcW w:w="5399" w:type="dxa"/>
            <w:vAlign w:val="center"/>
          </w:tcPr>
          <w:p w14:paraId="12425F8B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Зуботехническое изделие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должно быть изготовлено по технологии CAD/CAM на фрезерном оборудовании.</w:t>
            </w:r>
          </w:p>
          <w:p w14:paraId="1758001C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Моделирование производится по гипсовой модели на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с точностью не менее 5 мкм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</w:p>
          <w:p w14:paraId="2608F6E2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Фрезерование производится на фрезерных высокоточных станках с 5 осями сверления и возможностью выбора индивидуальных направлений из </w:t>
            </w:r>
            <w:proofErr w:type="spellStart"/>
            <w:r w:rsidRPr="00781CEC">
              <w:rPr>
                <w:rStyle w:val="18"/>
                <w:rFonts w:ascii="Times New Roman" w:hAnsi="Times New Roman"/>
                <w:sz w:val="20"/>
                <w:szCs w:val="20"/>
              </w:rPr>
              <w:t>Pre-Milled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Style w:val="18"/>
                <w:rFonts w:ascii="Times New Roman" w:hAnsi="Times New Roman"/>
                <w:sz w:val="20"/>
                <w:szCs w:val="20"/>
              </w:rPr>
              <w:t>заготовок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F4053B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Точность позиционирования по осям: 0,1 (мкм).</w:t>
            </w:r>
          </w:p>
          <w:p w14:paraId="6C798D0F" w14:textId="77777777" w:rsidR="00702858" w:rsidRPr="00781CEC" w:rsidRDefault="00702858" w:rsidP="00E0117A">
            <w:pPr>
              <w:pStyle w:val="1a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Погрешность фрезеровки объекта в 5-ти осевых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стратегиях: 1 (мкм).</w:t>
            </w:r>
          </w:p>
          <w:p w14:paraId="0E25767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Материал: титановый сплав 5-го класса.</w:t>
            </w:r>
          </w:p>
        </w:tc>
        <w:tc>
          <w:tcPr>
            <w:tcW w:w="1051" w:type="dxa"/>
            <w:vAlign w:val="center"/>
          </w:tcPr>
          <w:p w14:paraId="4E3F143D" w14:textId="77777777" w:rsidR="00702858" w:rsidRDefault="00702858" w:rsidP="00E0117A">
            <w:pPr>
              <w:jc w:val="center"/>
            </w:pPr>
            <w:r>
              <w:t>3-5 дней</w:t>
            </w:r>
          </w:p>
        </w:tc>
      </w:tr>
      <w:tr w:rsidR="00702858" w14:paraId="0EB19F63" w14:textId="77777777" w:rsidTr="00771E05">
        <w:tc>
          <w:tcPr>
            <w:tcW w:w="445" w:type="dxa"/>
            <w:vAlign w:val="center"/>
          </w:tcPr>
          <w:p w14:paraId="25B7CCC4" w14:textId="77777777" w:rsidR="00702858" w:rsidRDefault="00702858" w:rsidP="00E0117A">
            <w:pPr>
              <w:jc w:val="center"/>
            </w:pPr>
            <w:r>
              <w:t>27</w:t>
            </w:r>
          </w:p>
        </w:tc>
        <w:tc>
          <w:tcPr>
            <w:tcW w:w="3082" w:type="dxa"/>
            <w:vAlign w:val="center"/>
          </w:tcPr>
          <w:p w14:paraId="17373AB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Индивидуальный </w:t>
            </w:r>
            <w:proofErr w:type="spellStart"/>
            <w:r w:rsidRPr="002C10B9">
              <w:rPr>
                <w:sz w:val="22"/>
                <w:szCs w:val="24"/>
              </w:rPr>
              <w:t>абатмент</w:t>
            </w:r>
            <w:proofErr w:type="spellEnd"/>
            <w:r w:rsidRPr="002C10B9">
              <w:rPr>
                <w:sz w:val="22"/>
                <w:szCs w:val="24"/>
              </w:rPr>
              <w:t xml:space="preserve"> из диоксида циркония, включая титановое основание и винт 1 ед.</w:t>
            </w:r>
          </w:p>
        </w:tc>
        <w:tc>
          <w:tcPr>
            <w:tcW w:w="5399" w:type="dxa"/>
            <w:vAlign w:val="center"/>
          </w:tcPr>
          <w:p w14:paraId="3CD56610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Зуботехническое изделие должно быть смоделировано по гипсовой модели на оптическом 3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сканере, с точностью не менее 5 мкм и изготовлено на 5-ти осевом фрезерном обрабатывающем центре с точностью не менее 10 мкм и возможностью выбора индивидуальных направлений по 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технологии CAD/CAM. Спекание ZrO2 должно проводиться только в высокотемпературных печах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1B941E3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Химический состав:</w:t>
            </w:r>
          </w:p>
          <w:p w14:paraId="1B2185A6" w14:textId="77777777" w:rsidR="00702858" w:rsidRPr="000C26D5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ZrO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HfO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2 +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3: 99,6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  <w:p w14:paraId="7010DF28" w14:textId="77777777" w:rsidR="00702858" w:rsidRPr="000C26D5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•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3: 5,2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r w:rsidRPr="000C26D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%</w:t>
            </w:r>
          </w:p>
          <w:p w14:paraId="524E0807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Al2O3: ≤ 0,5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wt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14:paraId="1696D02F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Технические данные:</w:t>
            </w:r>
          </w:p>
          <w:p w14:paraId="32BD542C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Прочность на изгиб: 1200 М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2452DF3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Модуль упругости: ≥ 200 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  <w:p w14:paraId="1A495862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Твердость по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: 1,28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GPa</w:t>
            </w:r>
            <w:proofErr w:type="spellEnd"/>
          </w:p>
          <w:p w14:paraId="0AD06B91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• Коэффициент термического расширения </w:t>
            </w:r>
          </w:p>
          <w:p w14:paraId="78BB437C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5-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℃</w:t>
            </w: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: 10,4 +/- 0,5 10–6 / K</w:t>
            </w:r>
          </w:p>
          <w:p w14:paraId="4318D386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• Химическая растворимость: &lt;100 мкг / см2</w:t>
            </w:r>
          </w:p>
          <w:p w14:paraId="2A778FAD" w14:textId="77777777" w:rsidR="00702858" w:rsidRPr="00781CEC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Радиоактивность: 0,1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Bq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781CE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</w:t>
            </w:r>
          </w:p>
          <w:p w14:paraId="47CFAB1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изгиб до 1200 </w:t>
            </w:r>
            <w:proofErr w:type="spellStart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>МРа</w:t>
            </w:r>
            <w:proofErr w:type="spellEnd"/>
            <w:r w:rsidRPr="00781CEC">
              <w:rPr>
                <w:rFonts w:ascii="Times New Roman" w:hAnsi="Times New Roman" w:cs="Times New Roman"/>
                <w:sz w:val="20"/>
                <w:szCs w:val="20"/>
              </w:rPr>
              <w:t xml:space="preserve"> (прочность на изгиб в 3 точках). Со значением непрозрачности около 70%</w:t>
            </w:r>
          </w:p>
        </w:tc>
        <w:tc>
          <w:tcPr>
            <w:tcW w:w="1051" w:type="dxa"/>
            <w:vAlign w:val="center"/>
          </w:tcPr>
          <w:p w14:paraId="04E2DFD5" w14:textId="77777777" w:rsidR="00702858" w:rsidRDefault="00702858" w:rsidP="00E0117A">
            <w:pPr>
              <w:jc w:val="center"/>
            </w:pPr>
            <w:r>
              <w:lastRenderedPageBreak/>
              <w:t>3-5 дней</w:t>
            </w:r>
          </w:p>
        </w:tc>
      </w:tr>
      <w:tr w:rsidR="00702858" w14:paraId="7E8A1304" w14:textId="77777777" w:rsidTr="00771E05">
        <w:tc>
          <w:tcPr>
            <w:tcW w:w="445" w:type="dxa"/>
            <w:vAlign w:val="center"/>
          </w:tcPr>
          <w:p w14:paraId="4F3C447F" w14:textId="77777777" w:rsidR="00702858" w:rsidRDefault="00702858" w:rsidP="00E0117A">
            <w:pPr>
              <w:jc w:val="center"/>
            </w:pPr>
            <w:r>
              <w:lastRenderedPageBreak/>
              <w:t>28</w:t>
            </w:r>
          </w:p>
        </w:tc>
        <w:tc>
          <w:tcPr>
            <w:tcW w:w="3082" w:type="dxa"/>
            <w:vAlign w:val="center"/>
          </w:tcPr>
          <w:p w14:paraId="561CAA6E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Полный съемный протез 1 челюсть</w:t>
            </w:r>
          </w:p>
        </w:tc>
        <w:tc>
          <w:tcPr>
            <w:tcW w:w="5399" w:type="dxa"/>
            <w:vAlign w:val="center"/>
          </w:tcPr>
          <w:p w14:paraId="24C3263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Базис протеза изготовлен из акриловой пластмассы горячей полимеризации, состоящей из мономера и полимера;</w:t>
            </w:r>
          </w:p>
          <w:p w14:paraId="6D9CCC50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Готовый протез отполирован, искусственные зубы соответствуют цвету заказанной расцветки по шкале «Вита».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35700D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искусственные акриловые трехслойные зубы (до 14 шт.), предоставляются Исполнителем, включены в стоимость услуги;</w:t>
            </w:r>
          </w:p>
          <w:p w14:paraId="2BC8019D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Готовый протез отполирован, искусственные зубы соответствуют цвету заказанной Заказчиком расцветки по шкале «Вита».</w:t>
            </w:r>
          </w:p>
          <w:p w14:paraId="32F29EC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20C221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 Изготовление гипсовых моделей используется гипс не ниже III класса</w:t>
            </w:r>
          </w:p>
          <w:p w14:paraId="5294591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2. 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шаблона (1шт.) </w:t>
            </w:r>
          </w:p>
          <w:p w14:paraId="202BECD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3. Изготовление базиса протеза из акриловой пластмассы горячей полимеризации, состоящей из мономера и полимера;</w:t>
            </w:r>
          </w:p>
          <w:p w14:paraId="50295070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4. Все материалы и изделия, необходимые для оказания услуги включены в стоимость услуги, и предоставляются Исполнителем</w:t>
            </w:r>
          </w:p>
        </w:tc>
        <w:tc>
          <w:tcPr>
            <w:tcW w:w="1051" w:type="dxa"/>
            <w:vAlign w:val="center"/>
          </w:tcPr>
          <w:p w14:paraId="5BFFC735" w14:textId="77777777" w:rsidR="00702858" w:rsidRDefault="00702858" w:rsidP="00E0117A">
            <w:pPr>
              <w:jc w:val="center"/>
            </w:pPr>
            <w:r>
              <w:t>1+3+3 дней</w:t>
            </w:r>
          </w:p>
        </w:tc>
      </w:tr>
      <w:tr w:rsidR="00702858" w14:paraId="72A7A256" w14:textId="77777777" w:rsidTr="00771E05">
        <w:tc>
          <w:tcPr>
            <w:tcW w:w="445" w:type="dxa"/>
            <w:vAlign w:val="center"/>
          </w:tcPr>
          <w:p w14:paraId="12088DB2" w14:textId="77777777" w:rsidR="00702858" w:rsidRDefault="00702858" w:rsidP="00E0117A">
            <w:pPr>
              <w:jc w:val="center"/>
            </w:pPr>
            <w:r>
              <w:t>29</w:t>
            </w:r>
          </w:p>
        </w:tc>
        <w:tc>
          <w:tcPr>
            <w:tcW w:w="3082" w:type="dxa"/>
            <w:vAlign w:val="center"/>
          </w:tcPr>
          <w:p w14:paraId="6D30A846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Протез </w:t>
            </w:r>
            <w:proofErr w:type="spellStart"/>
            <w:r w:rsidRPr="002C10B9">
              <w:rPr>
                <w:sz w:val="22"/>
                <w:szCs w:val="24"/>
              </w:rPr>
              <w:t>Acry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Free</w:t>
            </w:r>
            <w:proofErr w:type="spellEnd"/>
            <w:r w:rsidRPr="002C10B9">
              <w:rPr>
                <w:sz w:val="22"/>
                <w:szCs w:val="24"/>
              </w:rPr>
              <w:t xml:space="preserve"> 1 челюсть</w:t>
            </w:r>
          </w:p>
        </w:tc>
        <w:tc>
          <w:tcPr>
            <w:tcW w:w="5399" w:type="dxa"/>
            <w:vAlign w:val="center"/>
          </w:tcPr>
          <w:p w14:paraId="7EB4719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Включает в основу акриловую смолу. Наличие нескольких гибких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кламмерных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компонентов – «узлов», обеспечивающих фиксацию. Полный съемный протез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Acry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Free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или частичный включает т.н. десенное основание, для обеспечения герметичного соединения. Исключены подвижность и нестабильность.</w:t>
            </w:r>
          </w:p>
        </w:tc>
        <w:tc>
          <w:tcPr>
            <w:tcW w:w="1051" w:type="dxa"/>
            <w:vAlign w:val="center"/>
          </w:tcPr>
          <w:p w14:paraId="6B77EC0D" w14:textId="77777777" w:rsidR="00702858" w:rsidRDefault="00702858" w:rsidP="00E0117A">
            <w:pPr>
              <w:jc w:val="center"/>
            </w:pPr>
            <w:r>
              <w:rPr>
                <w:lang w:val="en-US"/>
              </w:rPr>
              <w:t xml:space="preserve">5 </w:t>
            </w:r>
            <w:r>
              <w:t>дней</w:t>
            </w:r>
          </w:p>
        </w:tc>
      </w:tr>
      <w:tr w:rsidR="00702858" w14:paraId="73F6D23B" w14:textId="77777777" w:rsidTr="00771E05">
        <w:tc>
          <w:tcPr>
            <w:tcW w:w="445" w:type="dxa"/>
            <w:vAlign w:val="center"/>
          </w:tcPr>
          <w:p w14:paraId="240BA193" w14:textId="77777777" w:rsidR="00702858" w:rsidRDefault="00702858" w:rsidP="00E0117A">
            <w:pPr>
              <w:jc w:val="center"/>
            </w:pPr>
            <w:r>
              <w:t>30</w:t>
            </w:r>
          </w:p>
        </w:tc>
        <w:tc>
          <w:tcPr>
            <w:tcW w:w="3082" w:type="dxa"/>
            <w:vAlign w:val="center"/>
          </w:tcPr>
          <w:p w14:paraId="6D424045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Нейлоновый протез 1 челюсть</w:t>
            </w:r>
          </w:p>
        </w:tc>
        <w:tc>
          <w:tcPr>
            <w:tcW w:w="5399" w:type="dxa"/>
            <w:vAlign w:val="center"/>
          </w:tcPr>
          <w:p w14:paraId="21A875EE" w14:textId="77777777" w:rsidR="00702858" w:rsidRPr="006645B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 xml:space="preserve">Используется материал для нейлоновых протезов или термопластичный материал. </w:t>
            </w:r>
          </w:p>
          <w:p w14:paraId="56C0DD70" w14:textId="77777777" w:rsidR="00702858" w:rsidRPr="006645BD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>Температура плавления – 220 °С</w:t>
            </w:r>
          </w:p>
          <w:p w14:paraId="3FFBF17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6645BD">
              <w:rPr>
                <w:rFonts w:ascii="Times New Roman" w:hAnsi="Times New Roman" w:cs="Times New Roman"/>
                <w:sz w:val="20"/>
                <w:szCs w:val="20"/>
              </w:rPr>
              <w:t xml:space="preserve">Время плавления – 20 минут. Инжекция – 7 - 8 атм.  </w:t>
            </w:r>
          </w:p>
        </w:tc>
        <w:tc>
          <w:tcPr>
            <w:tcW w:w="1051" w:type="dxa"/>
            <w:vAlign w:val="center"/>
          </w:tcPr>
          <w:p w14:paraId="3F6A8180" w14:textId="77777777" w:rsidR="00702858" w:rsidRDefault="00702858" w:rsidP="00E0117A">
            <w:pPr>
              <w:jc w:val="center"/>
            </w:pPr>
            <w:r>
              <w:t>5 дней</w:t>
            </w:r>
          </w:p>
        </w:tc>
      </w:tr>
      <w:tr w:rsidR="00702858" w14:paraId="41F662D2" w14:textId="77777777" w:rsidTr="00771E05">
        <w:trPr>
          <w:trHeight w:val="2737"/>
        </w:trPr>
        <w:tc>
          <w:tcPr>
            <w:tcW w:w="445" w:type="dxa"/>
            <w:vAlign w:val="center"/>
          </w:tcPr>
          <w:p w14:paraId="5EEC0D41" w14:textId="77777777" w:rsidR="00702858" w:rsidRDefault="00702858" w:rsidP="00E0117A">
            <w:pPr>
              <w:jc w:val="center"/>
            </w:pPr>
            <w:r>
              <w:t>31</w:t>
            </w:r>
          </w:p>
        </w:tc>
        <w:tc>
          <w:tcPr>
            <w:tcW w:w="3082" w:type="dxa"/>
            <w:vAlign w:val="center"/>
          </w:tcPr>
          <w:p w14:paraId="20C55F24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1 челюсть</w:t>
            </w:r>
          </w:p>
        </w:tc>
        <w:tc>
          <w:tcPr>
            <w:tcW w:w="5399" w:type="dxa"/>
            <w:vMerge w:val="restart"/>
            <w:vAlign w:val="center"/>
          </w:tcPr>
          <w:p w14:paraId="4EDFAA7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759B6E8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Изготовление: модель неразборная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используется гипс не ниже IV класса;</w:t>
            </w:r>
          </w:p>
          <w:p w14:paraId="66EBD59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Дублирование модели производится двухкомпонентным силиконовым материалом, жесткость по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– 22</w:t>
            </w:r>
          </w:p>
          <w:p w14:paraId="006E8DB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модели из огнеупорной массы производится после дублирования </w:t>
            </w:r>
          </w:p>
          <w:p w14:paraId="2C3FDA0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Заг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ипсовка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окклюдатор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9D41D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Изготовление: каркас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изгот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авливается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3F4035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Далее этап п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рипасовк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кламмер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  <w:p w14:paraId="333169E7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к нанесению пластмассы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Использование пластмассовые зубы износостойкие - зубы акриловые трехслойные - предоставляются Исполнителем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9B888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Постановка пластмассовых зубов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зубы акриловые трехслойные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14:paraId="0761A2B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Моделирование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искуственной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десны из воска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7AD3571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олимеризация холодным способом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AE80D26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Обработка/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пришлифовка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съемного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34D4BE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Полировка съемного протеза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17661312" w14:textId="77777777" w:rsidR="00702858" w:rsidRDefault="00702858" w:rsidP="00E0117A">
            <w:pPr>
              <w:jc w:val="center"/>
            </w:pPr>
            <w:r>
              <w:lastRenderedPageBreak/>
              <w:t>4+4 дней</w:t>
            </w:r>
          </w:p>
        </w:tc>
      </w:tr>
      <w:tr w:rsidR="00702858" w14:paraId="77E63FA1" w14:textId="77777777" w:rsidTr="00771E05">
        <w:tc>
          <w:tcPr>
            <w:tcW w:w="445" w:type="dxa"/>
            <w:vAlign w:val="center"/>
          </w:tcPr>
          <w:p w14:paraId="2439DE7E" w14:textId="77777777" w:rsidR="00702858" w:rsidRDefault="00702858" w:rsidP="00E0117A">
            <w:pPr>
              <w:jc w:val="center"/>
            </w:pPr>
            <w:r>
              <w:t>32</w:t>
            </w:r>
          </w:p>
        </w:tc>
        <w:tc>
          <w:tcPr>
            <w:tcW w:w="3082" w:type="dxa"/>
            <w:vAlign w:val="center"/>
          </w:tcPr>
          <w:p w14:paraId="5B195732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Сложный </w:t>
            </w:r>
            <w:proofErr w:type="spellStart"/>
            <w:r w:rsidRPr="002C10B9">
              <w:rPr>
                <w:sz w:val="22"/>
                <w:szCs w:val="24"/>
              </w:rPr>
              <w:t>шиннирующий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1 челюсть</w:t>
            </w:r>
          </w:p>
        </w:tc>
        <w:tc>
          <w:tcPr>
            <w:tcW w:w="5399" w:type="dxa"/>
            <w:vMerge/>
            <w:vAlign w:val="center"/>
          </w:tcPr>
          <w:p w14:paraId="763307AE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EBA9B58" w14:textId="77777777" w:rsidR="00702858" w:rsidRDefault="00702858" w:rsidP="00E0117A">
            <w:pPr>
              <w:jc w:val="center"/>
            </w:pPr>
          </w:p>
        </w:tc>
      </w:tr>
      <w:tr w:rsidR="00702858" w14:paraId="3CDB932D" w14:textId="77777777" w:rsidTr="00771E05">
        <w:tc>
          <w:tcPr>
            <w:tcW w:w="445" w:type="dxa"/>
            <w:vAlign w:val="center"/>
          </w:tcPr>
          <w:p w14:paraId="5723FA53" w14:textId="77777777" w:rsidR="00702858" w:rsidRDefault="00702858" w:rsidP="00E0117A">
            <w:pPr>
              <w:jc w:val="center"/>
            </w:pPr>
            <w:r>
              <w:lastRenderedPageBreak/>
              <w:t>33</w:t>
            </w:r>
          </w:p>
        </w:tc>
        <w:tc>
          <w:tcPr>
            <w:tcW w:w="3082" w:type="dxa"/>
            <w:vAlign w:val="center"/>
          </w:tcPr>
          <w:p w14:paraId="1A471F4A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Бюгельный</w:t>
            </w:r>
            <w:proofErr w:type="spellEnd"/>
            <w:r w:rsidRPr="002C10B9">
              <w:rPr>
                <w:sz w:val="22"/>
                <w:szCs w:val="24"/>
              </w:rPr>
              <w:t xml:space="preserve"> протез с </w:t>
            </w:r>
            <w:proofErr w:type="spellStart"/>
            <w:r w:rsidRPr="002C10B9">
              <w:rPr>
                <w:sz w:val="22"/>
                <w:szCs w:val="24"/>
              </w:rPr>
              <w:t>аттачменами</w:t>
            </w:r>
            <w:proofErr w:type="spellEnd"/>
            <w:r w:rsidRPr="002C10B9">
              <w:rPr>
                <w:sz w:val="22"/>
                <w:szCs w:val="24"/>
              </w:rPr>
              <w:t xml:space="preserve"> 1 челюсть</w:t>
            </w:r>
          </w:p>
        </w:tc>
        <w:tc>
          <w:tcPr>
            <w:tcW w:w="5399" w:type="dxa"/>
            <w:vMerge w:val="restart"/>
            <w:vAlign w:val="center"/>
          </w:tcPr>
          <w:p w14:paraId="35882B42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 гипсовых моделей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используется гипс не ниже IV класса</w:t>
            </w:r>
          </w:p>
          <w:p w14:paraId="43F0407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Дублирование модели производится двухкомпонентным силиконовым материалом, жесткость по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– 22</w:t>
            </w:r>
          </w:p>
          <w:p w14:paraId="72E7007B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модели из огнеупорной массы производится после дублирования </w:t>
            </w:r>
          </w:p>
          <w:p w14:paraId="230A5F4E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прикусного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шаблона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5FF6E71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каркаса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бюгельного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протеза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E0D0A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2-х </w:t>
            </w:r>
            <w:proofErr w:type="spellStart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аттачменов</w:t>
            </w:r>
            <w:proofErr w:type="spellEnd"/>
            <w:r w:rsidRPr="00B43022">
              <w:rPr>
                <w:rFonts w:ascii="Times New Roman" w:hAnsi="Times New Roman" w:cs="Times New Roman"/>
                <w:sz w:val="20"/>
                <w:szCs w:val="20"/>
              </w:rPr>
              <w:t xml:space="preserve"> из кобальтохромового сплава методом вакуумного литья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560FDB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Изготовление базиса из акриловой пластмассы холодной полимеризации.</w:t>
            </w:r>
          </w:p>
          <w:p w14:paraId="24F37E7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искусственные акриловые трехслойные зубы.</w:t>
            </w:r>
          </w:p>
          <w:p w14:paraId="2C47CBFD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Используются пластиковые матрицы в замковом креплении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051" w:type="dxa"/>
            <w:vMerge w:val="restart"/>
            <w:vAlign w:val="center"/>
          </w:tcPr>
          <w:p w14:paraId="59696F31" w14:textId="77777777" w:rsidR="00702858" w:rsidRDefault="00702858" w:rsidP="00E0117A">
            <w:pPr>
              <w:jc w:val="center"/>
            </w:pPr>
            <w:r>
              <w:t>12 дней</w:t>
            </w:r>
          </w:p>
        </w:tc>
      </w:tr>
      <w:tr w:rsidR="00702858" w14:paraId="12FAA46D" w14:textId="77777777" w:rsidTr="00771E05">
        <w:tc>
          <w:tcPr>
            <w:tcW w:w="445" w:type="dxa"/>
            <w:vAlign w:val="center"/>
          </w:tcPr>
          <w:p w14:paraId="4EAA0029" w14:textId="77777777" w:rsidR="00702858" w:rsidRDefault="00702858" w:rsidP="00E0117A">
            <w:pPr>
              <w:jc w:val="center"/>
            </w:pPr>
            <w:r>
              <w:t>34</w:t>
            </w:r>
          </w:p>
        </w:tc>
        <w:tc>
          <w:tcPr>
            <w:tcW w:w="3082" w:type="dxa"/>
            <w:vAlign w:val="center"/>
          </w:tcPr>
          <w:p w14:paraId="6AD5046D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Bredent</w:t>
            </w:r>
            <w:proofErr w:type="spellEnd"/>
            <w:r w:rsidRPr="002C10B9">
              <w:rPr>
                <w:sz w:val="22"/>
                <w:szCs w:val="24"/>
              </w:rPr>
              <w:t xml:space="preserve">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0917BA25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6E4CCA52" w14:textId="77777777" w:rsidR="00702858" w:rsidRDefault="00702858" w:rsidP="00E0117A">
            <w:pPr>
              <w:jc w:val="center"/>
            </w:pPr>
          </w:p>
        </w:tc>
      </w:tr>
      <w:tr w:rsidR="00702858" w14:paraId="67490057" w14:textId="77777777" w:rsidTr="00771E05">
        <w:tc>
          <w:tcPr>
            <w:tcW w:w="445" w:type="dxa"/>
            <w:vAlign w:val="center"/>
          </w:tcPr>
          <w:p w14:paraId="3482AE28" w14:textId="77777777" w:rsidR="00702858" w:rsidRDefault="00702858" w:rsidP="00E0117A">
            <w:pPr>
              <w:jc w:val="center"/>
            </w:pPr>
            <w:r>
              <w:t>35</w:t>
            </w:r>
          </w:p>
        </w:tc>
        <w:tc>
          <w:tcPr>
            <w:tcW w:w="3082" w:type="dxa"/>
            <w:vAlign w:val="center"/>
          </w:tcPr>
          <w:p w14:paraId="14601617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рельсовый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453C36D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32119334" w14:textId="77777777" w:rsidR="00702858" w:rsidRDefault="00702858" w:rsidP="00E0117A">
            <w:pPr>
              <w:jc w:val="center"/>
            </w:pPr>
          </w:p>
        </w:tc>
      </w:tr>
      <w:tr w:rsidR="00702858" w14:paraId="0641D53E" w14:textId="77777777" w:rsidTr="00771E05">
        <w:tc>
          <w:tcPr>
            <w:tcW w:w="445" w:type="dxa"/>
            <w:vAlign w:val="center"/>
          </w:tcPr>
          <w:p w14:paraId="769EEA43" w14:textId="77777777" w:rsidR="00702858" w:rsidRDefault="00702858" w:rsidP="00E0117A">
            <w:pPr>
              <w:jc w:val="center"/>
            </w:pPr>
            <w:r>
              <w:t>36</w:t>
            </w:r>
          </w:p>
        </w:tc>
        <w:tc>
          <w:tcPr>
            <w:tcW w:w="3082" w:type="dxa"/>
            <w:vAlign w:val="center"/>
          </w:tcPr>
          <w:p w14:paraId="498DF25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proofErr w:type="spellStart"/>
            <w:r w:rsidRPr="002C10B9">
              <w:rPr>
                <w:sz w:val="22"/>
                <w:szCs w:val="24"/>
              </w:rPr>
              <w:t>Аттачмен</w:t>
            </w:r>
            <w:proofErr w:type="spellEnd"/>
            <w:r w:rsidRPr="002C10B9">
              <w:rPr>
                <w:sz w:val="22"/>
                <w:szCs w:val="24"/>
              </w:rPr>
              <w:t xml:space="preserve"> ригельный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6595EF8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44121F26" w14:textId="77777777" w:rsidR="00702858" w:rsidRDefault="00702858" w:rsidP="00E0117A">
            <w:pPr>
              <w:jc w:val="center"/>
            </w:pPr>
          </w:p>
        </w:tc>
      </w:tr>
      <w:tr w:rsidR="00702858" w14:paraId="1614F068" w14:textId="77777777" w:rsidTr="00771E05">
        <w:tc>
          <w:tcPr>
            <w:tcW w:w="445" w:type="dxa"/>
            <w:vAlign w:val="center"/>
          </w:tcPr>
          <w:p w14:paraId="269E563C" w14:textId="77777777" w:rsidR="00702858" w:rsidRDefault="00702858" w:rsidP="00E0117A">
            <w:pPr>
              <w:jc w:val="center"/>
            </w:pPr>
            <w:r>
              <w:t>37</w:t>
            </w:r>
          </w:p>
        </w:tc>
        <w:tc>
          <w:tcPr>
            <w:tcW w:w="3082" w:type="dxa"/>
            <w:vAlign w:val="center"/>
          </w:tcPr>
          <w:p w14:paraId="235F03CE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Штифт фрикционный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0F21BEAB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фрикционного штифта – активируемого силового элемента телескопических коронок. </w:t>
            </w:r>
          </w:p>
          <w:p w14:paraId="1C9C6EE1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Изготавливается по индивидуальным оттискам, в которых сохранена несъемная часть комбинированного протезирования.</w:t>
            </w:r>
          </w:p>
          <w:p w14:paraId="38566F87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Этапы изготовления:</w:t>
            </w:r>
          </w:p>
          <w:p w14:paraId="670153F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1. Установка фрикционного штифта методом электроискровой эрозии. </w:t>
            </w:r>
          </w:p>
        </w:tc>
        <w:tc>
          <w:tcPr>
            <w:tcW w:w="1051" w:type="dxa"/>
            <w:vAlign w:val="center"/>
          </w:tcPr>
          <w:p w14:paraId="38FE7D2D" w14:textId="77777777" w:rsidR="00702858" w:rsidRDefault="00702858" w:rsidP="00E0117A">
            <w:pPr>
              <w:jc w:val="center"/>
            </w:pPr>
            <w:r>
              <w:t>2-3 дня</w:t>
            </w:r>
          </w:p>
        </w:tc>
      </w:tr>
      <w:tr w:rsidR="00702858" w14:paraId="210E27F7" w14:textId="77777777" w:rsidTr="00771E05">
        <w:tc>
          <w:tcPr>
            <w:tcW w:w="445" w:type="dxa"/>
            <w:vAlign w:val="center"/>
          </w:tcPr>
          <w:p w14:paraId="3C577D14" w14:textId="77777777" w:rsidR="00702858" w:rsidRDefault="00702858" w:rsidP="00E0117A">
            <w:pPr>
              <w:jc w:val="center"/>
            </w:pPr>
            <w:r>
              <w:t>38</w:t>
            </w:r>
          </w:p>
        </w:tc>
        <w:tc>
          <w:tcPr>
            <w:tcW w:w="3082" w:type="dxa"/>
            <w:vAlign w:val="center"/>
          </w:tcPr>
          <w:p w14:paraId="0366440F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Хирургический шаблон (не включая втулки)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054D941F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Жесткая индивидуальная ортопедическая конструкция, изготовленная из прозрачного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фотополимера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 плотной фиксацией на протезном ложе. Отверстия соответствуют месту установки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C38243C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Характеристики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фотополимера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0D2C366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Удлинение при разрыве 6.4 ± 2.2%</w:t>
            </w:r>
          </w:p>
          <w:p w14:paraId="109F0357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Шору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D 80.0 ± 3.0</w:t>
            </w:r>
          </w:p>
          <w:p w14:paraId="3F4FC792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Усадка &lt;0.5%</w:t>
            </w:r>
          </w:p>
          <w:p w14:paraId="72A7F0E5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Прочность на растяжение 69.2 ± 3.7 МПа </w:t>
            </w:r>
          </w:p>
          <w:p w14:paraId="2FD17E9F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Вязкость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Брукфилду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300 ± 150 мПа*с</w:t>
            </w:r>
          </w:p>
        </w:tc>
        <w:tc>
          <w:tcPr>
            <w:tcW w:w="1051" w:type="dxa"/>
            <w:vAlign w:val="center"/>
          </w:tcPr>
          <w:p w14:paraId="12F3764D" w14:textId="77777777" w:rsidR="00702858" w:rsidRDefault="00702858" w:rsidP="00E0117A">
            <w:pPr>
              <w:jc w:val="center"/>
            </w:pPr>
            <w:r>
              <w:t>3-4 дня</w:t>
            </w:r>
          </w:p>
        </w:tc>
      </w:tr>
      <w:tr w:rsidR="00702858" w14:paraId="7BA7F7FC" w14:textId="77777777" w:rsidTr="00771E05">
        <w:tc>
          <w:tcPr>
            <w:tcW w:w="445" w:type="dxa"/>
            <w:vAlign w:val="center"/>
          </w:tcPr>
          <w:p w14:paraId="371FE6DA" w14:textId="77777777" w:rsidR="00702858" w:rsidRDefault="00702858" w:rsidP="00E0117A">
            <w:pPr>
              <w:jc w:val="center"/>
            </w:pPr>
            <w:r>
              <w:t>39</w:t>
            </w:r>
          </w:p>
        </w:tc>
        <w:tc>
          <w:tcPr>
            <w:tcW w:w="3082" w:type="dxa"/>
            <w:vAlign w:val="center"/>
          </w:tcPr>
          <w:p w14:paraId="5DE814E8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Протез на балочной фиксации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 xml:space="preserve"> (включает титановую балку, установку акриловых зубов, базис) 1 челюсть</w:t>
            </w:r>
          </w:p>
        </w:tc>
        <w:tc>
          <w:tcPr>
            <w:tcW w:w="5399" w:type="dxa"/>
            <w:vAlign w:val="center"/>
          </w:tcPr>
          <w:p w14:paraId="2B76EEB6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постоянного протеза с фрезерованной титановой балкой предусматривает наличие 4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, к которым прикручивается данный протез.</w:t>
            </w:r>
          </w:p>
          <w:p w14:paraId="0CB07B36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1) Балка из титана, изготовленная индивидуально для пациента.</w:t>
            </w:r>
          </w:p>
          <w:p w14:paraId="697377D8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</w:t>
            </w:r>
          </w:p>
          <w:p w14:paraId="0DC98046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Акриловые зубы.</w:t>
            </w:r>
          </w:p>
        </w:tc>
        <w:tc>
          <w:tcPr>
            <w:tcW w:w="1051" w:type="dxa"/>
            <w:vMerge w:val="restart"/>
            <w:vAlign w:val="center"/>
          </w:tcPr>
          <w:p w14:paraId="064AB900" w14:textId="77777777" w:rsidR="00702858" w:rsidRDefault="00702858" w:rsidP="00E0117A">
            <w:pPr>
              <w:jc w:val="center"/>
            </w:pPr>
            <w:r>
              <w:t>12 дней</w:t>
            </w:r>
          </w:p>
        </w:tc>
      </w:tr>
      <w:tr w:rsidR="00702858" w14:paraId="6DCDBC5C" w14:textId="77777777" w:rsidTr="00771E05">
        <w:tc>
          <w:tcPr>
            <w:tcW w:w="445" w:type="dxa"/>
            <w:vAlign w:val="center"/>
          </w:tcPr>
          <w:p w14:paraId="75E16738" w14:textId="77777777" w:rsidR="00702858" w:rsidRDefault="00702858" w:rsidP="00E0117A">
            <w:pPr>
              <w:jc w:val="center"/>
            </w:pPr>
            <w:r>
              <w:t>40</w:t>
            </w:r>
          </w:p>
        </w:tc>
        <w:tc>
          <w:tcPr>
            <w:tcW w:w="3082" w:type="dxa"/>
            <w:vAlign w:val="center"/>
          </w:tcPr>
          <w:p w14:paraId="6341C61A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 xml:space="preserve">Протез на балочной фиксации с опорой на 6-х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 xml:space="preserve"> (включает титановую балку, установку акриловых зубов, базис) 1 челюсть</w:t>
            </w:r>
          </w:p>
        </w:tc>
        <w:tc>
          <w:tcPr>
            <w:tcW w:w="5399" w:type="dxa"/>
            <w:vAlign w:val="center"/>
          </w:tcPr>
          <w:p w14:paraId="6D59CFE6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постоянного протеза с фрезерованной титановой балкой предусматривает 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имплантов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, к которым прикручивается данный протез.</w:t>
            </w:r>
          </w:p>
          <w:p w14:paraId="29899F72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1) Балка из титана, изготовленная индивидуально для пациента.</w:t>
            </w:r>
          </w:p>
          <w:p w14:paraId="1FB699AE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</w:t>
            </w:r>
          </w:p>
          <w:p w14:paraId="3B3263B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Акриловые зубы.</w:t>
            </w:r>
          </w:p>
        </w:tc>
        <w:tc>
          <w:tcPr>
            <w:tcW w:w="1051" w:type="dxa"/>
            <w:vMerge/>
            <w:vAlign w:val="center"/>
          </w:tcPr>
          <w:p w14:paraId="1727D2C6" w14:textId="77777777" w:rsidR="00702858" w:rsidRDefault="00702858" w:rsidP="00E0117A">
            <w:pPr>
              <w:jc w:val="center"/>
            </w:pPr>
          </w:p>
        </w:tc>
      </w:tr>
      <w:tr w:rsidR="00702858" w14:paraId="0F5DE9D7" w14:textId="77777777" w:rsidTr="00771E05">
        <w:tc>
          <w:tcPr>
            <w:tcW w:w="445" w:type="dxa"/>
            <w:vAlign w:val="center"/>
          </w:tcPr>
          <w:p w14:paraId="08C00BBD" w14:textId="77777777" w:rsidR="00702858" w:rsidRDefault="00702858" w:rsidP="00E0117A">
            <w:pPr>
              <w:jc w:val="center"/>
            </w:pPr>
            <w:r>
              <w:t>41</w:t>
            </w:r>
          </w:p>
        </w:tc>
        <w:tc>
          <w:tcPr>
            <w:tcW w:w="3082" w:type="dxa"/>
            <w:vAlign w:val="center"/>
          </w:tcPr>
          <w:p w14:paraId="4A8EFDF1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All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on</w:t>
            </w:r>
            <w:proofErr w:type="spellEnd"/>
            <w:r w:rsidRPr="002C10B9">
              <w:rPr>
                <w:sz w:val="22"/>
                <w:szCs w:val="24"/>
              </w:rPr>
              <w:t xml:space="preserve"> 4 (временный протез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>) 1 челюсть</w:t>
            </w:r>
          </w:p>
        </w:tc>
        <w:tc>
          <w:tcPr>
            <w:tcW w:w="5399" w:type="dxa"/>
            <w:vAlign w:val="center"/>
          </w:tcPr>
          <w:p w14:paraId="6AB0EDCD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временного протеза с армированием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опорах.</w:t>
            </w:r>
          </w:p>
          <w:p w14:paraId="209FB6DA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Армирование, выполненное из титановых балок, толщиной 1 мм и длиной от 9 до 26 мм, служащие для армирования (укрепления, упрочнения) акриловых конструкций и изделий пластмассы.</w:t>
            </w:r>
          </w:p>
          <w:p w14:paraId="2A3699D2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тканей. Отличается повышенной прочностью.</w:t>
            </w:r>
          </w:p>
          <w:p w14:paraId="0BB7D1DA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  Акриловые зубы.</w:t>
            </w:r>
          </w:p>
        </w:tc>
        <w:tc>
          <w:tcPr>
            <w:tcW w:w="1051" w:type="dxa"/>
            <w:vMerge w:val="restart"/>
            <w:vAlign w:val="center"/>
          </w:tcPr>
          <w:p w14:paraId="25FA5364" w14:textId="77777777" w:rsidR="00702858" w:rsidRDefault="00702858" w:rsidP="00E0117A">
            <w:pPr>
              <w:jc w:val="center"/>
            </w:pPr>
            <w:r>
              <w:lastRenderedPageBreak/>
              <w:t>3 дня</w:t>
            </w:r>
          </w:p>
        </w:tc>
      </w:tr>
      <w:tr w:rsidR="00702858" w14:paraId="348A3F63" w14:textId="77777777" w:rsidTr="00771E05">
        <w:tc>
          <w:tcPr>
            <w:tcW w:w="445" w:type="dxa"/>
            <w:vAlign w:val="center"/>
          </w:tcPr>
          <w:p w14:paraId="20E08DA9" w14:textId="77777777" w:rsidR="00702858" w:rsidRDefault="00702858" w:rsidP="00E0117A">
            <w:pPr>
              <w:jc w:val="center"/>
            </w:pPr>
            <w:r>
              <w:lastRenderedPageBreak/>
              <w:t>42</w:t>
            </w:r>
          </w:p>
        </w:tc>
        <w:tc>
          <w:tcPr>
            <w:tcW w:w="3082" w:type="dxa"/>
            <w:vAlign w:val="center"/>
          </w:tcPr>
          <w:p w14:paraId="61A75AD8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proofErr w:type="spellStart"/>
            <w:r w:rsidRPr="002C10B9">
              <w:rPr>
                <w:sz w:val="22"/>
                <w:szCs w:val="24"/>
              </w:rPr>
              <w:t>All</w:t>
            </w:r>
            <w:proofErr w:type="spellEnd"/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on</w:t>
            </w:r>
            <w:proofErr w:type="spellEnd"/>
            <w:r w:rsidRPr="002C10B9">
              <w:rPr>
                <w:sz w:val="22"/>
                <w:szCs w:val="24"/>
              </w:rPr>
              <w:t xml:space="preserve"> 6 (временный протез с опорой на 4-х </w:t>
            </w:r>
            <w:proofErr w:type="spellStart"/>
            <w:r w:rsidRPr="002C10B9">
              <w:rPr>
                <w:sz w:val="22"/>
                <w:szCs w:val="24"/>
              </w:rPr>
              <w:t>имплантах</w:t>
            </w:r>
            <w:proofErr w:type="spellEnd"/>
            <w:r w:rsidRPr="002C10B9">
              <w:rPr>
                <w:sz w:val="22"/>
                <w:szCs w:val="24"/>
              </w:rPr>
              <w:t>) 1 челюсть</w:t>
            </w:r>
          </w:p>
        </w:tc>
        <w:tc>
          <w:tcPr>
            <w:tcW w:w="5399" w:type="dxa"/>
            <w:vAlign w:val="center"/>
          </w:tcPr>
          <w:p w14:paraId="6C54F120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временного протеза с армированием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опорах.</w:t>
            </w:r>
          </w:p>
          <w:p w14:paraId="11B33E9B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Армирование, выполненное из титановых балок, толщиной 1 мм и длиной от 9 до 26 мм, служащие для армирования (укрепления, упрочнения) акриловых конструкций и изделий пластмассы.</w:t>
            </w:r>
          </w:p>
          <w:p w14:paraId="24757C07" w14:textId="77777777" w:rsidR="00702858" w:rsidRPr="0018758F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2) Материал горячей полимеризации, обладающий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высокой</w:t>
            </w: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цветопередачей, детализированной текстурой и имитацией капилляров </w:t>
            </w:r>
            <w:proofErr w:type="spellStart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десневых</w:t>
            </w:r>
            <w:proofErr w:type="spellEnd"/>
            <w:r w:rsidRPr="0018758F">
              <w:rPr>
                <w:rFonts w:ascii="Times New Roman" w:hAnsi="Times New Roman" w:cs="Times New Roman"/>
                <w:sz w:val="20"/>
                <w:szCs w:val="20"/>
              </w:rPr>
              <w:t xml:space="preserve"> тканей. Отличается повышенной прочностью.</w:t>
            </w:r>
          </w:p>
          <w:p w14:paraId="4A23E977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18758F">
              <w:rPr>
                <w:rFonts w:ascii="Times New Roman" w:hAnsi="Times New Roman" w:cs="Times New Roman"/>
                <w:sz w:val="20"/>
                <w:szCs w:val="20"/>
              </w:rPr>
              <w:t>3)  Акриловые зубы.</w:t>
            </w:r>
          </w:p>
          <w:p w14:paraId="5EC05AA9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1462FCD5" w14:textId="77777777" w:rsidR="00702858" w:rsidRDefault="00702858" w:rsidP="00E0117A">
            <w:pPr>
              <w:jc w:val="center"/>
            </w:pPr>
          </w:p>
        </w:tc>
      </w:tr>
      <w:tr w:rsidR="00702858" w14:paraId="0EF5C4F7" w14:textId="77777777" w:rsidTr="00771E05">
        <w:tc>
          <w:tcPr>
            <w:tcW w:w="445" w:type="dxa"/>
            <w:vAlign w:val="center"/>
          </w:tcPr>
          <w:p w14:paraId="36AE81CC" w14:textId="77777777" w:rsidR="00702858" w:rsidRDefault="00702858" w:rsidP="00E0117A">
            <w:pPr>
              <w:jc w:val="center"/>
            </w:pPr>
            <w:r>
              <w:t>43</w:t>
            </w:r>
          </w:p>
        </w:tc>
        <w:tc>
          <w:tcPr>
            <w:tcW w:w="3082" w:type="dxa"/>
            <w:vAlign w:val="center"/>
          </w:tcPr>
          <w:p w14:paraId="5FB637D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Прототип будущей конструкции 1ед</w:t>
            </w:r>
          </w:p>
        </w:tc>
        <w:tc>
          <w:tcPr>
            <w:tcW w:w="5399" w:type="dxa"/>
            <w:vAlign w:val="center"/>
          </w:tcPr>
          <w:p w14:paraId="6C8A016F" w14:textId="77777777" w:rsidR="00702858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оделирование будущей стоматологической несъемной реставрации. Выполняется по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фотопротоколу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и компьютерной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томограмме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, выполненной врачом на клиническом приеме с помощью </w:t>
            </w:r>
            <w:proofErr w:type="spellStart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внутриорального</w:t>
            </w:r>
            <w:proofErr w:type="spellEnd"/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сканера, либо посредством сканирования моделей, полученных по индивидуальным слепкам. Результат моделирования согласуется с врачом и пациентом, после чего распечатывается посредством 3D-принтинга</w:t>
            </w:r>
          </w:p>
          <w:p w14:paraId="0565EB99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Моделирование будущей реставрации в компьютерной программе;</w:t>
            </w:r>
          </w:p>
          <w:p w14:paraId="320C1231" w14:textId="77777777" w:rsidR="00702858" w:rsidRPr="00415C1E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Согласование полученной конструкции с врачом и пациентом;</w:t>
            </w:r>
          </w:p>
          <w:p w14:paraId="1422B1D4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 xml:space="preserve"> Распечатка конструкции с помощью 3D-принтинга из жидкотекучего стоматологического материала.</w:t>
            </w:r>
          </w:p>
        </w:tc>
        <w:tc>
          <w:tcPr>
            <w:tcW w:w="1051" w:type="dxa"/>
            <w:vAlign w:val="center"/>
          </w:tcPr>
          <w:p w14:paraId="120CC532" w14:textId="77777777" w:rsidR="00702858" w:rsidRDefault="00702858" w:rsidP="00E0117A">
            <w:pPr>
              <w:jc w:val="center"/>
            </w:pPr>
            <w:r>
              <w:t>3-4 дня</w:t>
            </w:r>
          </w:p>
        </w:tc>
      </w:tr>
      <w:tr w:rsidR="00702858" w14:paraId="06AF8F0E" w14:textId="77777777" w:rsidTr="00771E05">
        <w:tc>
          <w:tcPr>
            <w:tcW w:w="445" w:type="dxa"/>
            <w:vAlign w:val="center"/>
          </w:tcPr>
          <w:p w14:paraId="0591FB3F" w14:textId="77777777" w:rsidR="00702858" w:rsidRDefault="00702858" w:rsidP="00E0117A">
            <w:pPr>
              <w:jc w:val="center"/>
            </w:pPr>
            <w:r>
              <w:t>44</w:t>
            </w:r>
          </w:p>
        </w:tc>
        <w:tc>
          <w:tcPr>
            <w:tcW w:w="3082" w:type="dxa"/>
            <w:vAlign w:val="center"/>
          </w:tcPr>
          <w:p w14:paraId="4C604640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  <w:lang w:val="en-US"/>
              </w:rPr>
              <w:t>Mock</w:t>
            </w:r>
            <w:r w:rsidRPr="002C10B9">
              <w:rPr>
                <w:sz w:val="22"/>
                <w:szCs w:val="24"/>
              </w:rPr>
              <w:t xml:space="preserve"> </w:t>
            </w:r>
            <w:proofErr w:type="spellStart"/>
            <w:r w:rsidRPr="002C10B9">
              <w:rPr>
                <w:sz w:val="22"/>
                <w:szCs w:val="24"/>
              </w:rPr>
              <w:t>Up</w:t>
            </w:r>
            <w:proofErr w:type="spellEnd"/>
            <w:r w:rsidRPr="002C10B9">
              <w:rPr>
                <w:sz w:val="22"/>
                <w:szCs w:val="24"/>
              </w:rPr>
              <w:t xml:space="preserve"> (цифровое моделирование) 1ед</w:t>
            </w:r>
          </w:p>
        </w:tc>
        <w:tc>
          <w:tcPr>
            <w:tcW w:w="5399" w:type="dxa"/>
            <w:vAlign w:val="center"/>
          </w:tcPr>
          <w:p w14:paraId="2473DF17" w14:textId="77777777" w:rsidR="00702858" w:rsidRDefault="00702858" w:rsidP="00E0117A">
            <w:pPr>
              <w:pStyle w:val="aff"/>
              <w:rPr>
                <w:rFonts w:ascii="Times New Roman" w:hAnsi="Times New Roman"/>
                <w:bCs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Моделирование должно производиться по гипсовой модели на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сканере, с точностью не менее 5</w:t>
            </w:r>
            <w:r w:rsidRPr="00566F8A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>мкм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0C42470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415C1E">
              <w:rPr>
                <w:rFonts w:ascii="Times New Roman" w:hAnsi="Times New Roman" w:cs="Times New Roman"/>
                <w:sz w:val="20"/>
                <w:szCs w:val="20"/>
              </w:rPr>
              <w:t>Полученная модель впоследствии используется врачом-стоматологом на клиническом приеме для создания временных реставраций прямым методом способом обратного слепка.</w:t>
            </w:r>
          </w:p>
        </w:tc>
        <w:tc>
          <w:tcPr>
            <w:tcW w:w="1051" w:type="dxa"/>
            <w:vAlign w:val="center"/>
          </w:tcPr>
          <w:p w14:paraId="65ABB0EE" w14:textId="77777777" w:rsidR="00702858" w:rsidRDefault="00702858" w:rsidP="00E0117A">
            <w:pPr>
              <w:jc w:val="center"/>
            </w:pPr>
            <w:r>
              <w:t>3 дня</w:t>
            </w:r>
          </w:p>
        </w:tc>
      </w:tr>
      <w:tr w:rsidR="00702858" w14:paraId="47E0BBC3" w14:textId="77777777" w:rsidTr="00771E05">
        <w:tc>
          <w:tcPr>
            <w:tcW w:w="445" w:type="dxa"/>
            <w:vAlign w:val="center"/>
          </w:tcPr>
          <w:p w14:paraId="180FB17A" w14:textId="77777777" w:rsidR="00702858" w:rsidRDefault="00702858" w:rsidP="00E0117A">
            <w:pPr>
              <w:jc w:val="center"/>
            </w:pPr>
            <w:r>
              <w:t>45</w:t>
            </w:r>
          </w:p>
        </w:tc>
        <w:tc>
          <w:tcPr>
            <w:tcW w:w="3082" w:type="dxa"/>
            <w:vAlign w:val="center"/>
          </w:tcPr>
          <w:p w14:paraId="2D18614D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 xml:space="preserve">Изготовление печатной 3Д-модели 1 </w:t>
            </w:r>
            <w:proofErr w:type="spellStart"/>
            <w:r w:rsidRPr="002C10B9">
              <w:rPr>
                <w:sz w:val="22"/>
                <w:szCs w:val="24"/>
              </w:rPr>
              <w:t>ед</w:t>
            </w:r>
            <w:proofErr w:type="spellEnd"/>
          </w:p>
        </w:tc>
        <w:tc>
          <w:tcPr>
            <w:tcW w:w="5399" w:type="dxa"/>
            <w:vAlign w:val="center"/>
          </w:tcPr>
          <w:p w14:paraId="1B59817F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Изготовление зубочелюстных моделей методом 3D-принтинга по предварительно отсканированным снимкам, предоставленным заказчиком. </w:t>
            </w:r>
          </w:p>
          <w:p w14:paraId="53C9934B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Этапы изготовления: </w:t>
            </w:r>
          </w:p>
          <w:p w14:paraId="772479E3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1. Изготовление моделей:</w:t>
            </w:r>
          </w:p>
          <w:p w14:paraId="4D64EAE8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- Распечатка моделей из жидкотекучего полимера;</w:t>
            </w:r>
          </w:p>
          <w:p w14:paraId="3394A06C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2. Обработка моделей в моечном аппарате;</w:t>
            </w:r>
          </w:p>
          <w:p w14:paraId="67DB166A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3. Обработка моделей в ультразвуковой ванне;</w:t>
            </w:r>
          </w:p>
          <w:p w14:paraId="5AF7CFC6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  <w:proofErr w:type="spellStart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Фотополимеризация</w:t>
            </w:r>
            <w:proofErr w:type="spellEnd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 моделей в </w:t>
            </w:r>
            <w:proofErr w:type="spellStart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светоотверждающем</w:t>
            </w:r>
            <w:proofErr w:type="spellEnd"/>
            <w:r w:rsidRPr="00840727">
              <w:rPr>
                <w:rFonts w:ascii="Times New Roman" w:hAnsi="Times New Roman" w:cs="Times New Roman"/>
                <w:sz w:val="20"/>
                <w:szCs w:val="20"/>
              </w:rPr>
              <w:t xml:space="preserve"> аппарате. </w:t>
            </w:r>
          </w:p>
          <w:p w14:paraId="6FEAD504" w14:textId="77777777" w:rsidR="00702858" w:rsidRPr="00840727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В стоимость работы входят:</w:t>
            </w:r>
          </w:p>
          <w:p w14:paraId="1EFADE7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840727">
              <w:rPr>
                <w:rFonts w:ascii="Times New Roman" w:hAnsi="Times New Roman" w:cs="Times New Roman"/>
                <w:sz w:val="20"/>
                <w:szCs w:val="20"/>
              </w:rPr>
              <w:t>- Модель 3D на 1 челюсть.</w:t>
            </w:r>
          </w:p>
        </w:tc>
        <w:tc>
          <w:tcPr>
            <w:tcW w:w="1051" w:type="dxa"/>
            <w:vAlign w:val="center"/>
          </w:tcPr>
          <w:p w14:paraId="19360168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2513AF1C" w14:textId="77777777" w:rsidTr="00771E05">
        <w:trPr>
          <w:trHeight w:val="2795"/>
        </w:trPr>
        <w:tc>
          <w:tcPr>
            <w:tcW w:w="445" w:type="dxa"/>
            <w:vAlign w:val="center"/>
          </w:tcPr>
          <w:p w14:paraId="138FFE89" w14:textId="77777777" w:rsidR="00702858" w:rsidRDefault="00702858" w:rsidP="00E0117A">
            <w:pPr>
              <w:jc w:val="center"/>
            </w:pPr>
            <w:r>
              <w:t>46</w:t>
            </w:r>
          </w:p>
        </w:tc>
        <w:tc>
          <w:tcPr>
            <w:tcW w:w="3082" w:type="dxa"/>
            <w:vAlign w:val="center"/>
          </w:tcPr>
          <w:p w14:paraId="1624875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титановая балка под съемный протез 1ед</w:t>
            </w:r>
          </w:p>
        </w:tc>
        <w:tc>
          <w:tcPr>
            <w:tcW w:w="5399" w:type="dxa"/>
            <w:vMerge w:val="restart"/>
            <w:vAlign w:val="center"/>
          </w:tcPr>
          <w:p w14:paraId="1267F51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Зуботехническое изделие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должно быть изготовлено по технологии CAD/CAM на фрезерном оборудовании.  Моделирование должно производиться по гипсовой модели на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оптическом 3</w:t>
            </w:r>
            <w:r w:rsidRPr="00781CEC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</w:t>
            </w:r>
            <w:r w:rsidRPr="00781CEC">
              <w:rPr>
                <w:rFonts w:ascii="Times New Roman" w:hAnsi="Times New Roman"/>
                <w:bCs/>
                <w:sz w:val="20"/>
                <w:szCs w:val="20"/>
              </w:rPr>
              <w:t xml:space="preserve"> сканере. Точность: не менее 5 мкм; 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14:paraId="39320B7C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Толщина стенок одиночных коронок: 0,45 - 2 (мм); </w:t>
            </w:r>
          </w:p>
          <w:p w14:paraId="4FEF5A41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Толщина стенок мостовидных конструкций: 0,6 - 2 (мм). </w:t>
            </w:r>
          </w:p>
          <w:p w14:paraId="2C66510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Фрезерование должно производиться на фрезерных высокоточных станках с 5 осями сверления и возможностью выбора индивидуальных направлений. Точность позиционирования по осям: 0,1 (мкм). </w:t>
            </w:r>
          </w:p>
          <w:p w14:paraId="6C3F0BC0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Погрешность фрезеровки объекта в 5-ти осевых стратегиях: 1(мкм). </w:t>
            </w:r>
          </w:p>
          <w:p w14:paraId="49B2A3E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bCs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Материал: кобальт-хромовый сплав.</w:t>
            </w:r>
          </w:p>
          <w:p w14:paraId="6546EF7E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Кобальт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Co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60%</w:t>
            </w:r>
          </w:p>
          <w:p w14:paraId="6D5EAA6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Хром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Cr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28%</w:t>
            </w:r>
          </w:p>
          <w:p w14:paraId="63BC5EBA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Вольфрам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W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9%</w:t>
            </w:r>
          </w:p>
          <w:p w14:paraId="4C8AE4A7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Молибден (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Mo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>) – отсутствие</w:t>
            </w:r>
          </w:p>
          <w:p w14:paraId="0772C7C4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Другие – 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Si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– 1,5%, 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Mn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, </w:t>
            </w:r>
            <w:r w:rsidRPr="00781CEC">
              <w:rPr>
                <w:rFonts w:ascii="Times New Roman" w:hAnsi="Times New Roman"/>
                <w:sz w:val="20"/>
                <w:szCs w:val="20"/>
                <w:lang w:val="en-US"/>
              </w:rPr>
              <w:t>Fe</w:t>
            </w:r>
          </w:p>
          <w:p w14:paraId="59666FA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Физические и механические свойства:</w:t>
            </w:r>
          </w:p>
          <w:p w14:paraId="49D68ED8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Температура 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</w:rPr>
              <w:t>солидус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-ликвидус: 1308÷1386 ᵒС</w:t>
            </w:r>
          </w:p>
          <w:p w14:paraId="4732D640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lastRenderedPageBreak/>
              <w:t>Коэффициент теплового расширения:</w:t>
            </w:r>
          </w:p>
          <w:p w14:paraId="045230AB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(25÷500 ᵒС)14,2 х 10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K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  <w:p w14:paraId="6021B44F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 (25÷600 ᵒС)14,4 х 10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781CEC">
              <w:rPr>
                <w:rFonts w:ascii="Times New Roman" w:hAnsi="Times New Roman"/>
                <w:sz w:val="20"/>
                <w:szCs w:val="20"/>
              </w:rPr>
              <w:t xml:space="preserve"> К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-1</w:t>
            </w:r>
          </w:p>
          <w:p w14:paraId="080F30A4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Плотность: 8,5 г/см</w:t>
            </w:r>
            <w:r w:rsidRPr="00781CEC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</w:p>
          <w:p w14:paraId="49C9B34F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 xml:space="preserve">Твердость по </w:t>
            </w:r>
            <w:proofErr w:type="spellStart"/>
            <w:r w:rsidRPr="00781CEC">
              <w:rPr>
                <w:rFonts w:ascii="Times New Roman" w:hAnsi="Times New Roman"/>
                <w:sz w:val="20"/>
                <w:szCs w:val="20"/>
              </w:rPr>
              <w:t>Виккерсу</w:t>
            </w:r>
            <w:proofErr w:type="spellEnd"/>
            <w:r w:rsidRPr="00781CEC">
              <w:rPr>
                <w:rFonts w:ascii="Times New Roman" w:hAnsi="Times New Roman"/>
                <w:sz w:val="20"/>
                <w:szCs w:val="20"/>
              </w:rPr>
              <w:t>: 273 HV10</w:t>
            </w:r>
          </w:p>
          <w:p w14:paraId="59F0AC39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Относительное удлинение при разрыве: 16%</w:t>
            </w:r>
          </w:p>
          <w:p w14:paraId="010BEE56" w14:textId="77777777" w:rsidR="00702858" w:rsidRPr="00781CEC" w:rsidRDefault="00702858" w:rsidP="00E0117A">
            <w:pPr>
              <w:pStyle w:val="1a"/>
              <w:ind w:right="142"/>
              <w:rPr>
                <w:rFonts w:ascii="Times New Roman" w:hAnsi="Times New Roman"/>
                <w:sz w:val="20"/>
                <w:szCs w:val="20"/>
              </w:rPr>
            </w:pPr>
            <w:r w:rsidRPr="00781CEC">
              <w:rPr>
                <w:rFonts w:ascii="Times New Roman" w:hAnsi="Times New Roman"/>
                <w:sz w:val="20"/>
                <w:szCs w:val="20"/>
              </w:rPr>
              <w:t>Сила предельной нагрузки (Rp0.2): 361 МПа</w:t>
            </w:r>
          </w:p>
          <w:p w14:paraId="41C314BC" w14:textId="77777777" w:rsidR="00702858" w:rsidRPr="00566F8A" w:rsidRDefault="00702858" w:rsidP="00E0117A">
            <w:pPr>
              <w:ind w:right="142"/>
            </w:pPr>
            <w:r w:rsidRPr="00781CEC">
              <w:rPr>
                <w:rFonts w:eastAsia="Calibri"/>
              </w:rPr>
              <w:t xml:space="preserve">Модуль упругости: 183 </w:t>
            </w:r>
            <w:proofErr w:type="spellStart"/>
            <w:r w:rsidRPr="00781CEC">
              <w:rPr>
                <w:rFonts w:eastAsia="Calibri"/>
              </w:rPr>
              <w:t>гПа</w:t>
            </w:r>
            <w:proofErr w:type="spellEnd"/>
          </w:p>
        </w:tc>
        <w:tc>
          <w:tcPr>
            <w:tcW w:w="1051" w:type="dxa"/>
            <w:vMerge w:val="restart"/>
            <w:vAlign w:val="center"/>
          </w:tcPr>
          <w:p w14:paraId="73FF52AD" w14:textId="77777777" w:rsidR="00702858" w:rsidRDefault="00702858" w:rsidP="00E0117A">
            <w:pPr>
              <w:jc w:val="center"/>
            </w:pPr>
            <w:r>
              <w:lastRenderedPageBreak/>
              <w:t>3-5 дней</w:t>
            </w:r>
          </w:p>
        </w:tc>
      </w:tr>
      <w:tr w:rsidR="00702858" w14:paraId="6F291B53" w14:textId="77777777" w:rsidTr="00771E05">
        <w:tc>
          <w:tcPr>
            <w:tcW w:w="445" w:type="dxa"/>
            <w:vAlign w:val="center"/>
          </w:tcPr>
          <w:p w14:paraId="7F318D2D" w14:textId="77777777" w:rsidR="00702858" w:rsidRDefault="00702858" w:rsidP="00E0117A">
            <w:pPr>
              <w:jc w:val="center"/>
            </w:pPr>
            <w:r>
              <w:t>47</w:t>
            </w:r>
          </w:p>
        </w:tc>
        <w:tc>
          <w:tcPr>
            <w:tcW w:w="3082" w:type="dxa"/>
            <w:vAlign w:val="center"/>
          </w:tcPr>
          <w:p w14:paraId="2B01E68B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Индивидуальная фрезерованная балка из титана 1ед</w:t>
            </w:r>
          </w:p>
        </w:tc>
        <w:tc>
          <w:tcPr>
            <w:tcW w:w="5399" w:type="dxa"/>
            <w:vMerge/>
            <w:vAlign w:val="center"/>
          </w:tcPr>
          <w:p w14:paraId="02F62B41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38E61E67" w14:textId="77777777" w:rsidR="00702858" w:rsidRDefault="00702858" w:rsidP="00E0117A">
            <w:pPr>
              <w:jc w:val="center"/>
            </w:pPr>
          </w:p>
        </w:tc>
      </w:tr>
      <w:tr w:rsidR="00702858" w14:paraId="74C88408" w14:textId="77777777" w:rsidTr="00771E05">
        <w:tc>
          <w:tcPr>
            <w:tcW w:w="445" w:type="dxa"/>
            <w:vAlign w:val="center"/>
          </w:tcPr>
          <w:p w14:paraId="170A420E" w14:textId="77777777" w:rsidR="00702858" w:rsidRDefault="00702858" w:rsidP="00E0117A">
            <w:pPr>
              <w:jc w:val="center"/>
            </w:pPr>
            <w:r>
              <w:lastRenderedPageBreak/>
              <w:t>48</w:t>
            </w:r>
          </w:p>
        </w:tc>
        <w:tc>
          <w:tcPr>
            <w:tcW w:w="3082" w:type="dxa"/>
            <w:vAlign w:val="center"/>
          </w:tcPr>
          <w:p w14:paraId="7F94D325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Ремонт протеза</w:t>
            </w:r>
          </w:p>
        </w:tc>
        <w:tc>
          <w:tcPr>
            <w:tcW w:w="5399" w:type="dxa"/>
            <w:vAlign w:val="center"/>
          </w:tcPr>
          <w:p w14:paraId="0B753E4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2BE241B8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1.Изготовление гипсовой модели (1шт.) используется гипс не ниже III класса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2. 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Соединение частей протеза с помощью самотвердеющей пластмассы холодной полимеризации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3. П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олировка протеза полировочными пастами</w:t>
            </w:r>
          </w:p>
        </w:tc>
        <w:tc>
          <w:tcPr>
            <w:tcW w:w="1051" w:type="dxa"/>
            <w:vAlign w:val="center"/>
          </w:tcPr>
          <w:p w14:paraId="21FFFE39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578E2C7D" w14:textId="77777777" w:rsidTr="00771E05">
        <w:trPr>
          <w:trHeight w:val="542"/>
        </w:trPr>
        <w:tc>
          <w:tcPr>
            <w:tcW w:w="445" w:type="dxa"/>
            <w:vAlign w:val="center"/>
          </w:tcPr>
          <w:p w14:paraId="4B7E1101" w14:textId="77777777" w:rsidR="00702858" w:rsidRDefault="00702858" w:rsidP="00E0117A">
            <w:pPr>
              <w:jc w:val="center"/>
            </w:pPr>
            <w:r>
              <w:t>49</w:t>
            </w:r>
          </w:p>
        </w:tc>
        <w:tc>
          <w:tcPr>
            <w:tcW w:w="3082" w:type="dxa"/>
            <w:vAlign w:val="center"/>
          </w:tcPr>
          <w:p w14:paraId="3E5F34FF" w14:textId="77777777" w:rsidR="00702858" w:rsidRPr="002C10B9" w:rsidRDefault="00702858" w:rsidP="00E0117A">
            <w:pPr>
              <w:rPr>
                <w:sz w:val="22"/>
                <w:szCs w:val="24"/>
              </w:rPr>
            </w:pPr>
            <w:r w:rsidRPr="002C10B9">
              <w:rPr>
                <w:sz w:val="22"/>
                <w:szCs w:val="24"/>
              </w:rPr>
              <w:t>Приварка одного зуба/</w:t>
            </w:r>
            <w:proofErr w:type="spellStart"/>
            <w:r w:rsidRPr="002C10B9">
              <w:rPr>
                <w:sz w:val="22"/>
                <w:szCs w:val="24"/>
              </w:rPr>
              <w:t>кламмера</w:t>
            </w:r>
            <w:proofErr w:type="spellEnd"/>
          </w:p>
        </w:tc>
        <w:tc>
          <w:tcPr>
            <w:tcW w:w="5399" w:type="dxa"/>
            <w:vMerge w:val="restart"/>
            <w:vAlign w:val="center"/>
          </w:tcPr>
          <w:p w14:paraId="6580E81C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Услуга включает:</w:t>
            </w:r>
          </w:p>
          <w:p w14:paraId="1D557355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1.Изготовление гипсовой модели (1шт.) используется гипс не ниже III класса</w:t>
            </w:r>
          </w:p>
          <w:p w14:paraId="723652B3" w14:textId="77777777" w:rsidR="00702858" w:rsidRPr="00B43022" w:rsidRDefault="00702858" w:rsidP="00E0117A">
            <w:pPr>
              <w:pStyle w:val="aff"/>
              <w:rPr>
                <w:rFonts w:ascii="Times New Roman" w:hAnsi="Times New Roman" w:cs="Times New Roman"/>
                <w:sz w:val="20"/>
                <w:szCs w:val="20"/>
              </w:rPr>
            </w:pPr>
            <w:r w:rsidRPr="00B43022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>
              <w:t xml:space="preserve"> 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Приварка отсутствующего искусственного зуба 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ли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 xml:space="preserve"> перенос приварка </w:t>
            </w:r>
            <w:proofErr w:type="spellStart"/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кла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мера</w:t>
            </w:r>
            <w:proofErr w:type="spellEnd"/>
            <w:r w:rsidRPr="003C2DDE">
              <w:rPr>
                <w:rFonts w:ascii="Times New Roman" w:hAnsi="Times New Roman" w:cs="Times New Roman"/>
                <w:sz w:val="20"/>
                <w:szCs w:val="20"/>
              </w:rPr>
              <w:t xml:space="preserve"> при необходимости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3. П</w:t>
            </w:r>
            <w:r w:rsidRPr="003C2DDE">
              <w:rPr>
                <w:rFonts w:ascii="Times New Roman" w:hAnsi="Times New Roman" w:cs="Times New Roman"/>
                <w:sz w:val="20"/>
                <w:szCs w:val="20"/>
              </w:rPr>
              <w:t>олировка протеза полировочными пастами</w:t>
            </w:r>
          </w:p>
        </w:tc>
        <w:tc>
          <w:tcPr>
            <w:tcW w:w="1051" w:type="dxa"/>
            <w:vMerge w:val="restart"/>
            <w:vAlign w:val="center"/>
          </w:tcPr>
          <w:p w14:paraId="290FA087" w14:textId="77777777" w:rsidR="00702858" w:rsidRDefault="00702858" w:rsidP="00E0117A">
            <w:pPr>
              <w:jc w:val="center"/>
            </w:pPr>
            <w:r>
              <w:t>2 дня</w:t>
            </w:r>
          </w:p>
        </w:tc>
      </w:tr>
      <w:tr w:rsidR="00702858" w14:paraId="01B79CB7" w14:textId="77777777" w:rsidTr="00771E05">
        <w:tc>
          <w:tcPr>
            <w:tcW w:w="445" w:type="dxa"/>
            <w:vAlign w:val="center"/>
          </w:tcPr>
          <w:p w14:paraId="044DA243" w14:textId="77777777" w:rsidR="00702858" w:rsidRDefault="00702858" w:rsidP="00E0117A">
            <w:pPr>
              <w:jc w:val="center"/>
            </w:pPr>
            <w:r>
              <w:t>50</w:t>
            </w:r>
          </w:p>
        </w:tc>
        <w:tc>
          <w:tcPr>
            <w:tcW w:w="3082" w:type="dxa"/>
            <w:vAlign w:val="center"/>
          </w:tcPr>
          <w:p w14:paraId="31569891" w14:textId="77777777" w:rsidR="00702858" w:rsidRPr="002C10B9" w:rsidRDefault="00702858" w:rsidP="00E0117A">
            <w:pPr>
              <w:rPr>
                <w:color w:val="000000"/>
                <w:sz w:val="22"/>
              </w:rPr>
            </w:pPr>
            <w:r w:rsidRPr="002C10B9">
              <w:rPr>
                <w:sz w:val="22"/>
                <w:szCs w:val="24"/>
              </w:rPr>
              <w:t>Приварка каждого дополнительного зуба/</w:t>
            </w:r>
            <w:proofErr w:type="spellStart"/>
            <w:r w:rsidRPr="002C10B9">
              <w:rPr>
                <w:sz w:val="22"/>
                <w:szCs w:val="24"/>
              </w:rPr>
              <w:t>кламмера</w:t>
            </w:r>
            <w:proofErr w:type="spellEnd"/>
          </w:p>
        </w:tc>
        <w:tc>
          <w:tcPr>
            <w:tcW w:w="5399" w:type="dxa"/>
            <w:vMerge/>
            <w:vAlign w:val="center"/>
          </w:tcPr>
          <w:p w14:paraId="6227BD4D" w14:textId="77777777" w:rsidR="00702858" w:rsidRPr="00B43022" w:rsidRDefault="00702858" w:rsidP="00E0117A">
            <w:pPr>
              <w:pStyle w:val="aff"/>
              <w:ind w:left="14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1" w:type="dxa"/>
            <w:vMerge/>
            <w:vAlign w:val="center"/>
          </w:tcPr>
          <w:p w14:paraId="29962FE1" w14:textId="77777777" w:rsidR="00702858" w:rsidRDefault="00702858" w:rsidP="00E0117A">
            <w:pPr>
              <w:jc w:val="center"/>
            </w:pPr>
          </w:p>
        </w:tc>
      </w:tr>
    </w:tbl>
    <w:p w14:paraId="23A7ED3E" w14:textId="357CC3AB" w:rsidR="00826A68" w:rsidRDefault="00826A68" w:rsidP="00826A68">
      <w:pPr>
        <w:widowControl w:val="0"/>
      </w:pPr>
    </w:p>
    <w:p w14:paraId="0E6B5070" w14:textId="77777777" w:rsidR="00B27B5A" w:rsidRDefault="00B27B5A" w:rsidP="00826A68">
      <w:pPr>
        <w:widowControl w:val="0"/>
      </w:pPr>
    </w:p>
    <w:p w14:paraId="1952D1E6" w14:textId="77777777" w:rsidR="00E35C3B" w:rsidRPr="00601BBC" w:rsidRDefault="00E35C3B" w:rsidP="00D647D7">
      <w:pPr>
        <w:spacing w:line="276" w:lineRule="auto"/>
        <w:ind w:firstLine="709"/>
        <w:jc w:val="both"/>
        <w:rPr>
          <w:b/>
          <w:bCs/>
          <w:sz w:val="22"/>
          <w:szCs w:val="22"/>
        </w:rPr>
      </w:pPr>
      <w:r w:rsidRPr="00601BBC">
        <w:rPr>
          <w:b/>
          <w:bCs/>
          <w:sz w:val="22"/>
          <w:szCs w:val="22"/>
        </w:rPr>
        <w:t>Требования к качеству и безопасности услуг:</w:t>
      </w:r>
    </w:p>
    <w:p w14:paraId="194B243F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1. Качество услуг по изготовлению зуботехнических конструкций должно соответствовать требованиям приказа Минздрава СССР № 884 от 03.07.1985г «О мерах по повышению эффективности оказания ортопедической стоматологической помощи населению».</w:t>
      </w:r>
    </w:p>
    <w:p w14:paraId="72BA477F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2. Качество результата услуг должно соответствовать требованиям, установленным действующим законодательством РФ к зуботехническим изделиям и работам, технологическим стандартам и медицинским требованиям.</w:t>
      </w:r>
    </w:p>
    <w:p w14:paraId="6F55BF55" w14:textId="77777777" w:rsidR="00E35C3B" w:rsidRPr="00601BBC" w:rsidRDefault="00E35C3B" w:rsidP="00B22847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3. Услуги должны выполняться сертифицированными материалами, разрешенными к использованию на территории РФ.</w:t>
      </w:r>
    </w:p>
    <w:p w14:paraId="479A04CF" w14:textId="77777777" w:rsidR="00E35C3B" w:rsidRPr="00601BBC" w:rsidRDefault="00E35C3B" w:rsidP="0034185C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4. Услуги должны оказываться организацией, имеющей лицензию на осуществление медицинской деятельности при оказании доврачебной медицинской помощи: по стоматологии ортопедической.</w:t>
      </w:r>
    </w:p>
    <w:p w14:paraId="7AB74672" w14:textId="23D5B1FD" w:rsidR="00E35C3B" w:rsidRPr="00601BBC" w:rsidRDefault="00E35C3B" w:rsidP="0034185C">
      <w:pPr>
        <w:spacing w:line="276" w:lineRule="auto"/>
        <w:ind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5. </w:t>
      </w:r>
      <w:r w:rsidR="00D936E0" w:rsidRPr="00601BBC">
        <w:rPr>
          <w:sz w:val="22"/>
          <w:szCs w:val="22"/>
        </w:rPr>
        <w:t>Гарантия на оказанные услуги по изготовлению индивидуальных ортопедических компонентов имплантационных систем и конструкций для зубных протезов – 12 месяцев с даты установки ортопедических изделий пациенту. Срок службы зубных протезов составляет не менее 24 месяцев с даты установки.</w:t>
      </w:r>
      <w:r w:rsidRPr="00601BBC">
        <w:rPr>
          <w:sz w:val="22"/>
          <w:szCs w:val="22"/>
        </w:rPr>
        <w:t xml:space="preserve"> Максимальный срок устранения выявленных недостатков оказанной Услуги – 1 рабочий день, с момента предъявления требований</w:t>
      </w:r>
    </w:p>
    <w:p w14:paraId="64168E08" w14:textId="78EDE755" w:rsidR="00E35C3B" w:rsidRPr="00601BBC" w:rsidRDefault="00E35C3B" w:rsidP="0034185C">
      <w:pPr>
        <w:spacing w:line="276" w:lineRule="auto"/>
        <w:ind w:firstLine="709"/>
        <w:jc w:val="both"/>
        <w:rPr>
          <w:b/>
          <w:sz w:val="22"/>
          <w:szCs w:val="22"/>
        </w:rPr>
      </w:pPr>
      <w:r w:rsidRPr="00601BBC">
        <w:rPr>
          <w:sz w:val="22"/>
          <w:szCs w:val="22"/>
        </w:rPr>
        <w:t>6. Место оказания услуг</w:t>
      </w:r>
      <w:r w:rsidRPr="00601BBC">
        <w:rPr>
          <w:bCs/>
          <w:sz w:val="22"/>
          <w:szCs w:val="22"/>
        </w:rPr>
        <w:t>:</w:t>
      </w:r>
      <w:r w:rsidRPr="00601BBC">
        <w:rPr>
          <w:b/>
          <w:sz w:val="22"/>
          <w:szCs w:val="22"/>
        </w:rPr>
        <w:t xml:space="preserve"> </w:t>
      </w:r>
      <w:r w:rsidRPr="00601BBC">
        <w:rPr>
          <w:sz w:val="22"/>
          <w:szCs w:val="22"/>
        </w:rPr>
        <w:t>по местонахождению Исполнителя. Прием и выдача заказа должна производиться по сопроводительным документам Заказчика в жесткой маркированной упаковке по адресу Заказчика</w:t>
      </w:r>
      <w:r w:rsidR="00D647D7" w:rsidRPr="00601BBC">
        <w:rPr>
          <w:sz w:val="22"/>
          <w:szCs w:val="22"/>
        </w:rPr>
        <w:t>.</w:t>
      </w:r>
    </w:p>
    <w:p w14:paraId="5053A43E" w14:textId="0C9F3EE2" w:rsidR="00E35C3B" w:rsidRPr="00601BBC" w:rsidRDefault="00E35C3B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7. Сроки оказания услуг:</w:t>
      </w:r>
      <w:r w:rsidRPr="00601BBC">
        <w:rPr>
          <w:b/>
          <w:bCs/>
          <w:sz w:val="22"/>
          <w:szCs w:val="22"/>
        </w:rPr>
        <w:t xml:space="preserve"> </w:t>
      </w:r>
      <w:r w:rsidRPr="00601BBC">
        <w:rPr>
          <w:sz w:val="22"/>
          <w:szCs w:val="22"/>
        </w:rPr>
        <w:t>с момента подписания Договора Сторонами по 31.</w:t>
      </w:r>
      <w:r w:rsidR="00D647D7" w:rsidRPr="00601BBC">
        <w:rPr>
          <w:sz w:val="22"/>
          <w:szCs w:val="22"/>
        </w:rPr>
        <w:t>07</w:t>
      </w:r>
      <w:r w:rsidRPr="00601BBC">
        <w:rPr>
          <w:sz w:val="22"/>
          <w:szCs w:val="22"/>
        </w:rPr>
        <w:t>.20</w:t>
      </w:r>
      <w:r w:rsidR="00D647D7" w:rsidRPr="00601BBC">
        <w:rPr>
          <w:sz w:val="22"/>
          <w:szCs w:val="22"/>
        </w:rPr>
        <w:t>26</w:t>
      </w:r>
      <w:r w:rsidRPr="00601BBC">
        <w:rPr>
          <w:sz w:val="22"/>
          <w:szCs w:val="22"/>
        </w:rPr>
        <w:t>, по заявкам Заказчика, на основании с</w:t>
      </w:r>
      <w:r w:rsidR="00D647D7" w:rsidRPr="00601BBC">
        <w:rPr>
          <w:sz w:val="22"/>
          <w:szCs w:val="22"/>
        </w:rPr>
        <w:t xml:space="preserve"> представляемых Заказчиком слепков, фотографий, моделей, </w:t>
      </w:r>
      <w:r w:rsidR="00D647D7" w:rsidRPr="00601BBC">
        <w:rPr>
          <w:snapToGrid w:val="0"/>
          <w:sz w:val="22"/>
          <w:szCs w:val="22"/>
        </w:rPr>
        <w:t>файлов сканирования с изображением челюсти и зубов,</w:t>
      </w:r>
      <w:r w:rsidR="00D647D7" w:rsidRPr="00601BBC">
        <w:rPr>
          <w:sz w:val="22"/>
          <w:szCs w:val="22"/>
        </w:rPr>
        <w:t xml:space="preserve"> </w:t>
      </w:r>
      <w:proofErr w:type="spellStart"/>
      <w:r w:rsidR="00D647D7" w:rsidRPr="00601BBC">
        <w:rPr>
          <w:sz w:val="22"/>
          <w:szCs w:val="22"/>
        </w:rPr>
        <w:t>прикусных</w:t>
      </w:r>
      <w:proofErr w:type="spellEnd"/>
      <w:r w:rsidR="00D647D7" w:rsidRPr="00601BBC">
        <w:rPr>
          <w:sz w:val="22"/>
          <w:szCs w:val="22"/>
        </w:rPr>
        <w:t xml:space="preserve"> шаблонов</w:t>
      </w:r>
      <w:r w:rsidRPr="00601BBC">
        <w:rPr>
          <w:sz w:val="22"/>
          <w:szCs w:val="22"/>
        </w:rPr>
        <w:t xml:space="preserve">, </w:t>
      </w:r>
      <w:r w:rsidR="007D667D" w:rsidRPr="007D667D">
        <w:rPr>
          <w:sz w:val="22"/>
          <w:szCs w:val="22"/>
        </w:rPr>
        <w:t>в течение указанных сроков после получения заявки в лабораторию (за исключением дня доставки, выходных и праздничных дней)</w:t>
      </w:r>
      <w:r w:rsidRPr="00601BBC">
        <w:rPr>
          <w:sz w:val="22"/>
          <w:szCs w:val="22"/>
        </w:rPr>
        <w:t>.</w:t>
      </w:r>
    </w:p>
    <w:p w14:paraId="43B9D036" w14:textId="77777777" w:rsidR="0034185C" w:rsidRPr="007D667D" w:rsidRDefault="0034185C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</w:p>
    <w:p w14:paraId="1D634C5A" w14:textId="7146C9D4" w:rsidR="00013DD3" w:rsidRPr="00601BBC" w:rsidRDefault="0034185C" w:rsidP="0034185C">
      <w:pPr>
        <w:pStyle w:val="af8"/>
        <w:widowControl w:val="0"/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b/>
          <w:sz w:val="22"/>
          <w:szCs w:val="22"/>
          <w:lang w:eastAsia="ar-SA"/>
        </w:rPr>
        <w:t>Требования к наличию разрешительных документов Исполнителя</w:t>
      </w:r>
      <w:r w:rsidR="00013DD3" w:rsidRPr="00601BBC">
        <w:rPr>
          <w:sz w:val="22"/>
          <w:szCs w:val="22"/>
        </w:rPr>
        <w:t>:</w:t>
      </w:r>
    </w:p>
    <w:p w14:paraId="54D9916B" w14:textId="662F74DD" w:rsidR="0034185C" w:rsidRPr="00601BBC" w:rsidRDefault="0034185C" w:rsidP="0034185C">
      <w:pPr>
        <w:pStyle w:val="af8"/>
        <w:widowControl w:val="0"/>
        <w:numPr>
          <w:ilvl w:val="0"/>
          <w:numId w:val="29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действующей лицензии на осуществление медицинской деятельности при оказании доврачебной медицинской помощи: по стоматологии ортопедической (приложить копию лицензии или выписку из реестров Лицензии</w:t>
      </w:r>
      <w:r w:rsidR="004C6F50" w:rsidRPr="00601BBC">
        <w:rPr>
          <w:sz w:val="22"/>
          <w:szCs w:val="22"/>
        </w:rPr>
        <w:t xml:space="preserve"> в состав Документации при подаче заявки на участие</w:t>
      </w:r>
      <w:r w:rsidRPr="00601BBC">
        <w:rPr>
          <w:sz w:val="22"/>
          <w:szCs w:val="22"/>
        </w:rPr>
        <w:t>).</w:t>
      </w:r>
    </w:p>
    <w:p w14:paraId="4DBF4AE6" w14:textId="77777777" w:rsidR="0034185C" w:rsidRPr="00601BBC" w:rsidRDefault="0034185C" w:rsidP="0034185C">
      <w:pPr>
        <w:pStyle w:val="af8"/>
        <w:widowControl w:val="0"/>
        <w:tabs>
          <w:tab w:val="left" w:pos="993"/>
        </w:tabs>
        <w:spacing w:line="276" w:lineRule="auto"/>
        <w:ind w:left="0" w:firstLine="709"/>
        <w:jc w:val="both"/>
        <w:rPr>
          <w:b/>
          <w:sz w:val="22"/>
          <w:szCs w:val="22"/>
          <w:lang w:eastAsia="ar-SA"/>
        </w:rPr>
      </w:pPr>
    </w:p>
    <w:p w14:paraId="0F15C957" w14:textId="4F716F15" w:rsidR="0034185C" w:rsidRPr="00601BBC" w:rsidRDefault="0034185C" w:rsidP="0034185C">
      <w:pPr>
        <w:pStyle w:val="af8"/>
        <w:widowControl w:val="0"/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b/>
          <w:sz w:val="22"/>
          <w:szCs w:val="22"/>
          <w:lang w:eastAsia="ar-SA"/>
        </w:rPr>
        <w:t>Требования к квалификации персонала Исполнителя:</w:t>
      </w:r>
    </w:p>
    <w:p w14:paraId="3F6CE433" w14:textId="5213D1A1" w:rsidR="00013DD3" w:rsidRPr="00601BBC" w:rsidRDefault="004C6F50" w:rsidP="001513EA">
      <w:pPr>
        <w:pStyle w:val="af8"/>
        <w:widowControl w:val="0"/>
        <w:numPr>
          <w:ilvl w:val="0"/>
          <w:numId w:val="31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в </w:t>
      </w:r>
      <w:r w:rsidR="00BE3F77" w:rsidRPr="00601BBC">
        <w:rPr>
          <w:sz w:val="22"/>
          <w:szCs w:val="22"/>
        </w:rPr>
        <w:t>ш</w:t>
      </w:r>
      <w:r w:rsidR="0034185C" w:rsidRPr="00601BBC">
        <w:rPr>
          <w:sz w:val="22"/>
          <w:szCs w:val="22"/>
        </w:rPr>
        <w:t>тате</w:t>
      </w:r>
      <w:r w:rsidRPr="00601BBC">
        <w:rPr>
          <w:sz w:val="22"/>
          <w:szCs w:val="22"/>
        </w:rPr>
        <w:t xml:space="preserve"> Исполнителя не менее 20</w:t>
      </w:r>
      <w:r w:rsidR="00B27B5A">
        <w:rPr>
          <w:sz w:val="22"/>
          <w:szCs w:val="22"/>
        </w:rPr>
        <w:t xml:space="preserve"> специалистов -</w:t>
      </w:r>
      <w:r w:rsidR="0034185C" w:rsidRPr="00601BBC">
        <w:rPr>
          <w:sz w:val="22"/>
          <w:szCs w:val="22"/>
        </w:rPr>
        <w:t xml:space="preserve"> зубных техников</w:t>
      </w:r>
      <w:r w:rsidRPr="00601BBC">
        <w:rPr>
          <w:sz w:val="22"/>
          <w:szCs w:val="22"/>
        </w:rPr>
        <w:t xml:space="preserve"> с действующей</w:t>
      </w:r>
      <w:r w:rsidR="0034185C" w:rsidRPr="00601BBC">
        <w:rPr>
          <w:sz w:val="22"/>
          <w:szCs w:val="22"/>
        </w:rPr>
        <w:t xml:space="preserve"> </w:t>
      </w:r>
      <w:r w:rsidR="009B23DE" w:rsidRPr="00601BBC">
        <w:rPr>
          <w:sz w:val="22"/>
          <w:szCs w:val="22"/>
        </w:rPr>
        <w:t>квалификацией</w:t>
      </w:r>
      <w:r w:rsidR="0034185C" w:rsidRPr="00601BBC">
        <w:rPr>
          <w:sz w:val="22"/>
          <w:szCs w:val="22"/>
        </w:rPr>
        <w:t xml:space="preserve"> </w:t>
      </w:r>
      <w:r w:rsidRPr="00601BBC">
        <w:rPr>
          <w:sz w:val="22"/>
          <w:szCs w:val="22"/>
        </w:rPr>
        <w:t>«</w:t>
      </w:r>
      <w:r w:rsidR="0034185C" w:rsidRPr="00601BBC">
        <w:rPr>
          <w:sz w:val="22"/>
          <w:szCs w:val="22"/>
        </w:rPr>
        <w:t>Зубной техник</w:t>
      </w:r>
      <w:r w:rsidRPr="00601BBC">
        <w:rPr>
          <w:sz w:val="22"/>
          <w:szCs w:val="22"/>
        </w:rPr>
        <w:t>». Квалификация</w:t>
      </w:r>
      <w:r w:rsidR="0034185C" w:rsidRPr="00601BBC">
        <w:rPr>
          <w:sz w:val="22"/>
          <w:szCs w:val="22"/>
        </w:rPr>
        <w:t xml:space="preserve"> подтверждается дипломом о среднем профессиональном образовании по специальности «Стоматология ортопедическая» и действующим свидетельством об аккредитации специалиста</w:t>
      </w:r>
      <w:r w:rsidRPr="00601BBC">
        <w:rPr>
          <w:sz w:val="22"/>
          <w:szCs w:val="22"/>
        </w:rPr>
        <w:t xml:space="preserve"> (копии документов об образовании и квалификации должны быть приложены в состав Документации при подаче заявки на участие)</w:t>
      </w:r>
      <w:r w:rsidR="0034185C" w:rsidRPr="00601BBC">
        <w:rPr>
          <w:sz w:val="22"/>
          <w:szCs w:val="22"/>
        </w:rPr>
        <w:t>.</w:t>
      </w:r>
    </w:p>
    <w:p w14:paraId="6E3DB474" w14:textId="01D59049" w:rsidR="00E5369D" w:rsidRPr="00601BBC" w:rsidRDefault="00E5369D" w:rsidP="001513EA">
      <w:pPr>
        <w:widowControl w:val="0"/>
        <w:tabs>
          <w:tab w:val="left" w:pos="993"/>
        </w:tabs>
        <w:spacing w:line="276" w:lineRule="auto"/>
        <w:ind w:firstLine="709"/>
        <w:jc w:val="both"/>
        <w:rPr>
          <w:sz w:val="22"/>
          <w:szCs w:val="22"/>
        </w:rPr>
      </w:pPr>
    </w:p>
    <w:p w14:paraId="790CF903" w14:textId="1C4EC925" w:rsidR="00E5369D" w:rsidRPr="00601BBC" w:rsidRDefault="00E5369D" w:rsidP="001513EA">
      <w:pPr>
        <w:widowControl w:val="0"/>
        <w:tabs>
          <w:tab w:val="left" w:pos="993"/>
        </w:tabs>
        <w:spacing w:line="276" w:lineRule="auto"/>
        <w:ind w:firstLine="709"/>
        <w:jc w:val="both"/>
        <w:rPr>
          <w:b/>
          <w:sz w:val="22"/>
          <w:szCs w:val="22"/>
        </w:rPr>
      </w:pPr>
      <w:r w:rsidRPr="00601BBC">
        <w:rPr>
          <w:b/>
          <w:sz w:val="22"/>
          <w:szCs w:val="22"/>
        </w:rPr>
        <w:t>Требования к материально-техническому обеспечению Исполнителя</w:t>
      </w:r>
      <w:r w:rsidR="00773AC6">
        <w:rPr>
          <w:b/>
          <w:sz w:val="22"/>
          <w:szCs w:val="22"/>
        </w:rPr>
        <w:t xml:space="preserve"> (подтверждается справкой по форме в составе Документации)</w:t>
      </w:r>
      <w:r w:rsidRPr="00601BBC">
        <w:rPr>
          <w:b/>
          <w:sz w:val="22"/>
          <w:szCs w:val="22"/>
        </w:rPr>
        <w:t>:</w:t>
      </w:r>
    </w:p>
    <w:p w14:paraId="35F977A1" w14:textId="49930495" w:rsidR="00E5369D" w:rsidRPr="00601BBC" w:rsidRDefault="001513EA" w:rsidP="001513EA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собственного или арендуемого помещения для осуществления деятельности площадью не менее 350 </w:t>
      </w:r>
      <w:proofErr w:type="spellStart"/>
      <w:r w:rsidRPr="00601BBC">
        <w:rPr>
          <w:sz w:val="22"/>
          <w:szCs w:val="22"/>
        </w:rPr>
        <w:t>кв.м</w:t>
      </w:r>
      <w:proofErr w:type="spellEnd"/>
      <w:r w:rsidRPr="00601BBC">
        <w:rPr>
          <w:sz w:val="22"/>
          <w:szCs w:val="22"/>
        </w:rPr>
        <w:t>.</w:t>
      </w:r>
      <w:r w:rsidR="009C7C08" w:rsidRPr="00601BBC">
        <w:rPr>
          <w:sz w:val="22"/>
          <w:szCs w:val="22"/>
        </w:rPr>
        <w:t xml:space="preserve"> (подтвердить документами права собственности или аренды).</w:t>
      </w:r>
    </w:p>
    <w:p w14:paraId="6DE78D77" w14:textId="26392C87" w:rsidR="001513EA" w:rsidRPr="00601BBC" w:rsidRDefault="009C7C08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</w:t>
      </w:r>
      <w:r w:rsidR="00B47944" w:rsidRPr="00601BBC">
        <w:rPr>
          <w:sz w:val="22"/>
          <w:szCs w:val="22"/>
        </w:rPr>
        <w:t>не менее 3х ед. печи для обжига.</w:t>
      </w:r>
    </w:p>
    <w:p w14:paraId="550397F2" w14:textId="23B31EB1" w:rsidR="00B47944" w:rsidRPr="00601BBC" w:rsidRDefault="00B47944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 xml:space="preserve">Наличие не менее 3х ед. печи для </w:t>
      </w:r>
      <w:proofErr w:type="spellStart"/>
      <w:r w:rsidRPr="00601BBC">
        <w:rPr>
          <w:sz w:val="22"/>
          <w:szCs w:val="22"/>
        </w:rPr>
        <w:t>синтеризации</w:t>
      </w:r>
      <w:proofErr w:type="spellEnd"/>
      <w:r w:rsidRPr="00601BBC">
        <w:rPr>
          <w:sz w:val="22"/>
          <w:szCs w:val="22"/>
        </w:rPr>
        <w:t>.</w:t>
      </w:r>
    </w:p>
    <w:p w14:paraId="29AD405F" w14:textId="6AD27F17" w:rsidR="00B47944" w:rsidRPr="00601BBC" w:rsidRDefault="0097708B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не менее 3х ед. фрезерных стоматологических станков.</w:t>
      </w:r>
    </w:p>
    <w:p w14:paraId="28628394" w14:textId="1F23D734" w:rsidR="0097708B" w:rsidRPr="00601BBC" w:rsidRDefault="008E7474" w:rsidP="00B47944">
      <w:pPr>
        <w:pStyle w:val="af8"/>
        <w:widowControl w:val="0"/>
        <w:numPr>
          <w:ilvl w:val="0"/>
          <w:numId w:val="32"/>
        </w:numPr>
        <w:tabs>
          <w:tab w:val="left" w:pos="993"/>
        </w:tabs>
        <w:spacing w:line="276" w:lineRule="auto"/>
        <w:ind w:left="0" w:firstLine="709"/>
        <w:jc w:val="both"/>
        <w:rPr>
          <w:sz w:val="22"/>
          <w:szCs w:val="22"/>
        </w:rPr>
      </w:pPr>
      <w:r w:rsidRPr="00601BBC">
        <w:rPr>
          <w:sz w:val="22"/>
          <w:szCs w:val="22"/>
        </w:rPr>
        <w:t>Наличие не менее 1 ед. литейной установки.</w:t>
      </w:r>
    </w:p>
    <w:p w14:paraId="5C1D8F47" w14:textId="1BEB7A6A" w:rsidR="006702FE" w:rsidRDefault="006702FE" w:rsidP="00E35C3B">
      <w:pPr>
        <w:pStyle w:val="af8"/>
        <w:widowControl w:val="0"/>
        <w:spacing w:before="240" w:line="276" w:lineRule="auto"/>
        <w:ind w:left="0"/>
        <w:jc w:val="both"/>
        <w:rPr>
          <w:sz w:val="24"/>
          <w:szCs w:val="24"/>
        </w:rPr>
      </w:pPr>
      <w:bookmarkStart w:id="0" w:name="_GoBack"/>
      <w:bookmarkEnd w:id="0"/>
    </w:p>
    <w:sectPr w:rsidR="006702FE" w:rsidSect="00360F69">
      <w:footerReference w:type="default" r:id="rId8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58B2F" w14:textId="77777777" w:rsidR="00B17485" w:rsidRDefault="00B17485" w:rsidP="005F49EA">
      <w:r>
        <w:separator/>
      </w:r>
    </w:p>
  </w:endnote>
  <w:endnote w:type="continuationSeparator" w:id="0">
    <w:p w14:paraId="6E8C999B" w14:textId="77777777" w:rsidR="00B17485" w:rsidRDefault="00B17485" w:rsidP="005F4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DFEE9" w14:textId="44B82793" w:rsidR="00657C58" w:rsidRPr="00BC140F" w:rsidRDefault="00B17485" w:rsidP="00BC140F">
    <w:pPr>
      <w:pStyle w:val="af6"/>
      <w:tabs>
        <w:tab w:val="center" w:pos="4748"/>
        <w:tab w:val="left" w:pos="6495"/>
      </w:tabs>
      <w:jc w:val="center"/>
      <w:rPr>
        <w:sz w:val="24"/>
        <w:szCs w:val="24"/>
      </w:rPr>
    </w:pPr>
    <w:sdt>
      <w:sdtPr>
        <w:rPr>
          <w:sz w:val="24"/>
          <w:szCs w:val="24"/>
        </w:rPr>
        <w:id w:val="119733195"/>
        <w:docPartObj>
          <w:docPartGallery w:val="Page Numbers (Bottom of Page)"/>
          <w:docPartUnique/>
        </w:docPartObj>
      </w:sdtPr>
      <w:sdtEndPr/>
      <w:sdtContent>
        <w:r w:rsidR="00657C58" w:rsidRPr="00BC140F">
          <w:rPr>
            <w:sz w:val="24"/>
            <w:szCs w:val="24"/>
          </w:rPr>
          <w:fldChar w:fldCharType="begin"/>
        </w:r>
        <w:r w:rsidR="00657C58" w:rsidRPr="00BC140F">
          <w:rPr>
            <w:sz w:val="24"/>
            <w:szCs w:val="24"/>
          </w:rPr>
          <w:instrText>PAGE   \* MERGEFORMAT</w:instrText>
        </w:r>
        <w:r w:rsidR="00657C58" w:rsidRPr="00BC140F">
          <w:rPr>
            <w:sz w:val="24"/>
            <w:szCs w:val="24"/>
          </w:rPr>
          <w:fldChar w:fldCharType="separate"/>
        </w:r>
        <w:r w:rsidR="00501FC3">
          <w:rPr>
            <w:noProof/>
            <w:sz w:val="24"/>
            <w:szCs w:val="24"/>
          </w:rPr>
          <w:t>9</w:t>
        </w:r>
        <w:r w:rsidR="00657C58" w:rsidRPr="00BC140F">
          <w:rPr>
            <w:sz w:val="24"/>
            <w:szCs w:val="24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1CB939" w14:textId="77777777" w:rsidR="00B17485" w:rsidRDefault="00B17485" w:rsidP="005F49EA">
      <w:r>
        <w:separator/>
      </w:r>
    </w:p>
  </w:footnote>
  <w:footnote w:type="continuationSeparator" w:id="0">
    <w:p w14:paraId="5487C302" w14:textId="77777777" w:rsidR="00B17485" w:rsidRDefault="00B17485" w:rsidP="005F4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86AF8"/>
    <w:multiLevelType w:val="hybridMultilevel"/>
    <w:tmpl w:val="D6423CF6"/>
    <w:lvl w:ilvl="0" w:tplc="A2F406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6B6F4A"/>
    <w:multiLevelType w:val="multilevel"/>
    <w:tmpl w:val="5CE2DFF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sz w:val="24"/>
      </w:rPr>
    </w:lvl>
  </w:abstractNum>
  <w:abstractNum w:abstractNumId="3" w15:restartNumberingAfterBreak="0">
    <w:nsid w:val="0F8213E2"/>
    <w:multiLevelType w:val="multilevel"/>
    <w:tmpl w:val="E3A26F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B0B1F70"/>
    <w:multiLevelType w:val="multilevel"/>
    <w:tmpl w:val="8382899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5" w15:restartNumberingAfterBreak="0">
    <w:nsid w:val="1BE97AAE"/>
    <w:multiLevelType w:val="hybridMultilevel"/>
    <w:tmpl w:val="56F43202"/>
    <w:lvl w:ilvl="0" w:tplc="FC24937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5846FABA">
      <w:start w:val="1"/>
      <w:numFmt w:val="lowerLetter"/>
      <w:lvlText w:val="%2."/>
      <w:lvlJc w:val="left"/>
      <w:pPr>
        <w:ind w:left="1440" w:hanging="360"/>
      </w:pPr>
    </w:lvl>
    <w:lvl w:ilvl="2" w:tplc="4594BE92">
      <w:start w:val="1"/>
      <w:numFmt w:val="lowerRoman"/>
      <w:lvlText w:val="%3."/>
      <w:lvlJc w:val="right"/>
      <w:pPr>
        <w:ind w:left="2160" w:hanging="180"/>
      </w:pPr>
    </w:lvl>
    <w:lvl w:ilvl="3" w:tplc="8F8C96FC">
      <w:start w:val="1"/>
      <w:numFmt w:val="decimal"/>
      <w:lvlText w:val="%4."/>
      <w:lvlJc w:val="left"/>
      <w:pPr>
        <w:ind w:left="2880" w:hanging="360"/>
      </w:pPr>
    </w:lvl>
    <w:lvl w:ilvl="4" w:tplc="AB6CC702">
      <w:start w:val="1"/>
      <w:numFmt w:val="lowerLetter"/>
      <w:lvlText w:val="%5."/>
      <w:lvlJc w:val="left"/>
      <w:pPr>
        <w:ind w:left="3600" w:hanging="360"/>
      </w:pPr>
    </w:lvl>
    <w:lvl w:ilvl="5" w:tplc="0C823832">
      <w:start w:val="1"/>
      <w:numFmt w:val="lowerRoman"/>
      <w:lvlText w:val="%6."/>
      <w:lvlJc w:val="right"/>
      <w:pPr>
        <w:ind w:left="4320" w:hanging="180"/>
      </w:pPr>
    </w:lvl>
    <w:lvl w:ilvl="6" w:tplc="3B4C43AA">
      <w:start w:val="1"/>
      <w:numFmt w:val="decimal"/>
      <w:lvlText w:val="%7."/>
      <w:lvlJc w:val="left"/>
      <w:pPr>
        <w:ind w:left="5040" w:hanging="360"/>
      </w:pPr>
    </w:lvl>
    <w:lvl w:ilvl="7" w:tplc="609A624E">
      <w:start w:val="1"/>
      <w:numFmt w:val="lowerLetter"/>
      <w:lvlText w:val="%8."/>
      <w:lvlJc w:val="left"/>
      <w:pPr>
        <w:ind w:left="5760" w:hanging="360"/>
      </w:pPr>
    </w:lvl>
    <w:lvl w:ilvl="8" w:tplc="CA64F8AE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2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00929F0"/>
    <w:multiLevelType w:val="multilevel"/>
    <w:tmpl w:val="E0F0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12F34CF"/>
    <w:multiLevelType w:val="multilevel"/>
    <w:tmpl w:val="48289DD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1463AAE"/>
    <w:multiLevelType w:val="multilevel"/>
    <w:tmpl w:val="B1CEAD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1B2694A"/>
    <w:multiLevelType w:val="hybridMultilevel"/>
    <w:tmpl w:val="906E5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943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0BD09AF"/>
    <w:multiLevelType w:val="multilevel"/>
    <w:tmpl w:val="46245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3B91044"/>
    <w:multiLevelType w:val="hybridMultilevel"/>
    <w:tmpl w:val="C8608670"/>
    <w:lvl w:ilvl="0" w:tplc="EFB824B6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4607343F"/>
    <w:multiLevelType w:val="multilevel"/>
    <w:tmpl w:val="E0F0E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CC5B45"/>
    <w:multiLevelType w:val="multilevel"/>
    <w:tmpl w:val="3B9A05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E3206D9"/>
    <w:multiLevelType w:val="hybridMultilevel"/>
    <w:tmpl w:val="B4687A36"/>
    <w:lvl w:ilvl="0" w:tplc="B322C476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6DDCF01E" w:tentative="1">
      <w:start w:val="1"/>
      <w:numFmt w:val="lowerLetter"/>
      <w:lvlText w:val="%2."/>
      <w:lvlJc w:val="left"/>
      <w:pPr>
        <w:ind w:left="2160" w:hanging="360"/>
      </w:pPr>
    </w:lvl>
    <w:lvl w:ilvl="2" w:tplc="3D160300" w:tentative="1">
      <w:start w:val="1"/>
      <w:numFmt w:val="lowerRoman"/>
      <w:lvlText w:val="%3."/>
      <w:lvlJc w:val="right"/>
      <w:pPr>
        <w:ind w:left="2880" w:hanging="180"/>
      </w:pPr>
    </w:lvl>
    <w:lvl w:ilvl="3" w:tplc="9326A630" w:tentative="1">
      <w:start w:val="1"/>
      <w:numFmt w:val="decimal"/>
      <w:lvlText w:val="%4."/>
      <w:lvlJc w:val="left"/>
      <w:pPr>
        <w:ind w:left="3600" w:hanging="360"/>
      </w:pPr>
    </w:lvl>
    <w:lvl w:ilvl="4" w:tplc="0248FC58" w:tentative="1">
      <w:start w:val="1"/>
      <w:numFmt w:val="lowerLetter"/>
      <w:lvlText w:val="%5."/>
      <w:lvlJc w:val="left"/>
      <w:pPr>
        <w:ind w:left="4320" w:hanging="360"/>
      </w:pPr>
    </w:lvl>
    <w:lvl w:ilvl="5" w:tplc="85AEE4F2" w:tentative="1">
      <w:start w:val="1"/>
      <w:numFmt w:val="lowerRoman"/>
      <w:lvlText w:val="%6."/>
      <w:lvlJc w:val="right"/>
      <w:pPr>
        <w:ind w:left="5040" w:hanging="180"/>
      </w:pPr>
    </w:lvl>
    <w:lvl w:ilvl="6" w:tplc="9C8E5C88" w:tentative="1">
      <w:start w:val="1"/>
      <w:numFmt w:val="decimal"/>
      <w:lvlText w:val="%7."/>
      <w:lvlJc w:val="left"/>
      <w:pPr>
        <w:ind w:left="5760" w:hanging="360"/>
      </w:pPr>
    </w:lvl>
    <w:lvl w:ilvl="7" w:tplc="498E6350" w:tentative="1">
      <w:start w:val="1"/>
      <w:numFmt w:val="lowerLetter"/>
      <w:lvlText w:val="%8."/>
      <w:lvlJc w:val="left"/>
      <w:pPr>
        <w:ind w:left="6480" w:hanging="360"/>
      </w:pPr>
    </w:lvl>
    <w:lvl w:ilvl="8" w:tplc="66C880F6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EBC3BEB"/>
    <w:multiLevelType w:val="hybridMultilevel"/>
    <w:tmpl w:val="E68053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8D1CA4"/>
    <w:multiLevelType w:val="multilevel"/>
    <w:tmpl w:val="2486AFF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20" w15:restartNumberingAfterBreak="0">
    <w:nsid w:val="504D5F8A"/>
    <w:multiLevelType w:val="multilevel"/>
    <w:tmpl w:val="025A6F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5ADD0889"/>
    <w:multiLevelType w:val="hybridMultilevel"/>
    <w:tmpl w:val="653C2DC6"/>
    <w:lvl w:ilvl="0" w:tplc="455E8C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E9829A5"/>
    <w:multiLevelType w:val="hybridMultilevel"/>
    <w:tmpl w:val="A302088A"/>
    <w:lvl w:ilvl="0" w:tplc="F872CA58">
      <w:start w:val="3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1FB0232E">
      <w:start w:val="1"/>
      <w:numFmt w:val="lowerLetter"/>
      <w:lvlText w:val="%2."/>
      <w:lvlJc w:val="left"/>
      <w:pPr>
        <w:ind w:left="2160" w:hanging="360"/>
      </w:pPr>
    </w:lvl>
    <w:lvl w:ilvl="2" w:tplc="176E57F2">
      <w:start w:val="1"/>
      <w:numFmt w:val="lowerRoman"/>
      <w:lvlText w:val="%3."/>
      <w:lvlJc w:val="right"/>
      <w:pPr>
        <w:ind w:left="2880" w:hanging="180"/>
      </w:pPr>
    </w:lvl>
    <w:lvl w:ilvl="3" w:tplc="7B5AB016">
      <w:start w:val="1"/>
      <w:numFmt w:val="decimal"/>
      <w:lvlText w:val="%4."/>
      <w:lvlJc w:val="left"/>
      <w:pPr>
        <w:ind w:left="3600" w:hanging="360"/>
      </w:pPr>
    </w:lvl>
    <w:lvl w:ilvl="4" w:tplc="E826C05C">
      <w:start w:val="1"/>
      <w:numFmt w:val="lowerLetter"/>
      <w:lvlText w:val="%5."/>
      <w:lvlJc w:val="left"/>
      <w:pPr>
        <w:ind w:left="4320" w:hanging="360"/>
      </w:pPr>
    </w:lvl>
    <w:lvl w:ilvl="5" w:tplc="13C277A6">
      <w:start w:val="1"/>
      <w:numFmt w:val="lowerRoman"/>
      <w:lvlText w:val="%6."/>
      <w:lvlJc w:val="right"/>
      <w:pPr>
        <w:ind w:left="5040" w:hanging="180"/>
      </w:pPr>
    </w:lvl>
    <w:lvl w:ilvl="6" w:tplc="B5E6EECC">
      <w:start w:val="1"/>
      <w:numFmt w:val="decimal"/>
      <w:lvlText w:val="%7."/>
      <w:lvlJc w:val="left"/>
      <w:pPr>
        <w:ind w:left="5760" w:hanging="360"/>
      </w:pPr>
    </w:lvl>
    <w:lvl w:ilvl="7" w:tplc="8B1C5906">
      <w:start w:val="1"/>
      <w:numFmt w:val="lowerLetter"/>
      <w:lvlText w:val="%8."/>
      <w:lvlJc w:val="left"/>
      <w:pPr>
        <w:ind w:left="6480" w:hanging="360"/>
      </w:pPr>
    </w:lvl>
    <w:lvl w:ilvl="8" w:tplc="9DF4255C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537B52"/>
    <w:multiLevelType w:val="hybridMultilevel"/>
    <w:tmpl w:val="7654F4F0"/>
    <w:lvl w:ilvl="0" w:tplc="423095AE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 w:tplc="A08E186C">
      <w:start w:val="1"/>
      <w:numFmt w:val="lowerLetter"/>
      <w:lvlText w:val="%2."/>
      <w:lvlJc w:val="left"/>
      <w:pPr>
        <w:ind w:left="1080" w:hanging="360"/>
      </w:pPr>
    </w:lvl>
    <w:lvl w:ilvl="2" w:tplc="3B5CABF8">
      <w:start w:val="1"/>
      <w:numFmt w:val="lowerRoman"/>
      <w:lvlText w:val="%3."/>
      <w:lvlJc w:val="right"/>
      <w:pPr>
        <w:ind w:left="1800" w:hanging="180"/>
      </w:pPr>
    </w:lvl>
    <w:lvl w:ilvl="3" w:tplc="D400C07E">
      <w:start w:val="1"/>
      <w:numFmt w:val="decimal"/>
      <w:lvlText w:val="%4."/>
      <w:lvlJc w:val="left"/>
      <w:pPr>
        <w:ind w:left="2520" w:hanging="360"/>
      </w:pPr>
    </w:lvl>
    <w:lvl w:ilvl="4" w:tplc="4DAA0072">
      <w:start w:val="1"/>
      <w:numFmt w:val="lowerLetter"/>
      <w:lvlText w:val="%5."/>
      <w:lvlJc w:val="left"/>
      <w:pPr>
        <w:ind w:left="3240" w:hanging="360"/>
      </w:pPr>
    </w:lvl>
    <w:lvl w:ilvl="5" w:tplc="59CC4FB2">
      <w:start w:val="1"/>
      <w:numFmt w:val="lowerRoman"/>
      <w:lvlText w:val="%6."/>
      <w:lvlJc w:val="right"/>
      <w:pPr>
        <w:ind w:left="3960" w:hanging="180"/>
      </w:pPr>
    </w:lvl>
    <w:lvl w:ilvl="6" w:tplc="BACA903C">
      <w:start w:val="1"/>
      <w:numFmt w:val="decimal"/>
      <w:lvlText w:val="%7."/>
      <w:lvlJc w:val="left"/>
      <w:pPr>
        <w:ind w:left="4680" w:hanging="360"/>
      </w:pPr>
    </w:lvl>
    <w:lvl w:ilvl="7" w:tplc="D4CE8EB4">
      <w:start w:val="1"/>
      <w:numFmt w:val="lowerLetter"/>
      <w:lvlText w:val="%8."/>
      <w:lvlJc w:val="left"/>
      <w:pPr>
        <w:ind w:left="5400" w:hanging="360"/>
      </w:pPr>
    </w:lvl>
    <w:lvl w:ilvl="8" w:tplc="201AEF06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23C66AC"/>
    <w:multiLevelType w:val="hybridMultilevel"/>
    <w:tmpl w:val="3F807300"/>
    <w:lvl w:ilvl="0" w:tplc="31F298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5EC6B7D"/>
    <w:multiLevelType w:val="multilevel"/>
    <w:tmpl w:val="AF4A464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A7E2C7A"/>
    <w:multiLevelType w:val="hybridMultilevel"/>
    <w:tmpl w:val="E4C283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79607D"/>
    <w:multiLevelType w:val="hybridMultilevel"/>
    <w:tmpl w:val="C616E79E"/>
    <w:lvl w:ilvl="0" w:tplc="4C46950A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49E079EA">
      <w:start w:val="1"/>
      <w:numFmt w:val="lowerLetter"/>
      <w:lvlText w:val="%2."/>
      <w:lvlJc w:val="left"/>
      <w:pPr>
        <w:ind w:left="1440" w:hanging="360"/>
      </w:pPr>
    </w:lvl>
    <w:lvl w:ilvl="2" w:tplc="9BBE76C6">
      <w:start w:val="1"/>
      <w:numFmt w:val="lowerRoman"/>
      <w:lvlText w:val="%3."/>
      <w:lvlJc w:val="right"/>
      <w:pPr>
        <w:ind w:left="2160" w:hanging="180"/>
      </w:pPr>
    </w:lvl>
    <w:lvl w:ilvl="3" w:tplc="15942300">
      <w:start w:val="1"/>
      <w:numFmt w:val="decimal"/>
      <w:lvlText w:val="%4."/>
      <w:lvlJc w:val="left"/>
      <w:pPr>
        <w:ind w:left="2880" w:hanging="360"/>
      </w:pPr>
    </w:lvl>
    <w:lvl w:ilvl="4" w:tplc="F9780080">
      <w:start w:val="1"/>
      <w:numFmt w:val="lowerLetter"/>
      <w:lvlText w:val="%5."/>
      <w:lvlJc w:val="left"/>
      <w:pPr>
        <w:ind w:left="3600" w:hanging="360"/>
      </w:pPr>
    </w:lvl>
    <w:lvl w:ilvl="5" w:tplc="AEC8CE7C">
      <w:start w:val="1"/>
      <w:numFmt w:val="lowerRoman"/>
      <w:lvlText w:val="%6."/>
      <w:lvlJc w:val="right"/>
      <w:pPr>
        <w:ind w:left="4320" w:hanging="180"/>
      </w:pPr>
    </w:lvl>
    <w:lvl w:ilvl="6" w:tplc="FA0C5302">
      <w:start w:val="1"/>
      <w:numFmt w:val="decimal"/>
      <w:lvlText w:val="%7."/>
      <w:lvlJc w:val="left"/>
      <w:pPr>
        <w:ind w:left="5040" w:hanging="360"/>
      </w:pPr>
    </w:lvl>
    <w:lvl w:ilvl="7" w:tplc="DCDED388">
      <w:start w:val="1"/>
      <w:numFmt w:val="lowerLetter"/>
      <w:lvlText w:val="%8."/>
      <w:lvlJc w:val="left"/>
      <w:pPr>
        <w:ind w:left="5760" w:hanging="360"/>
      </w:pPr>
    </w:lvl>
    <w:lvl w:ilvl="8" w:tplc="C3DC5030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268BF"/>
    <w:multiLevelType w:val="multilevel"/>
    <w:tmpl w:val="3A3C72A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72B4411C"/>
    <w:multiLevelType w:val="hybridMultilevel"/>
    <w:tmpl w:val="3A1808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D96C0D"/>
    <w:multiLevelType w:val="multilevel"/>
    <w:tmpl w:val="FE48BD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7BDF6546"/>
    <w:multiLevelType w:val="multilevel"/>
    <w:tmpl w:val="10CCDD8E"/>
    <w:lvl w:ilvl="0">
      <w:start w:val="2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0"/>
      </w:rPr>
    </w:lvl>
  </w:abstractNum>
  <w:num w:numId="1">
    <w:abstractNumId w:val="8"/>
  </w:num>
  <w:num w:numId="2">
    <w:abstractNumId w:val="25"/>
  </w:num>
  <w:num w:numId="3">
    <w:abstractNumId w:val="19"/>
  </w:num>
  <w:num w:numId="4">
    <w:abstractNumId w:val="28"/>
  </w:num>
  <w:num w:numId="5">
    <w:abstractNumId w:val="2"/>
  </w:num>
  <w:num w:numId="6">
    <w:abstractNumId w:val="3"/>
  </w:num>
  <w:num w:numId="7">
    <w:abstractNumId w:val="4"/>
  </w:num>
  <w:num w:numId="8">
    <w:abstractNumId w:val="21"/>
  </w:num>
  <w:num w:numId="9">
    <w:abstractNumId w:val="20"/>
  </w:num>
  <w:num w:numId="10">
    <w:abstractNumId w:val="9"/>
  </w:num>
  <w:num w:numId="11">
    <w:abstractNumId w:val="17"/>
  </w:num>
  <w:num w:numId="12">
    <w:abstractNumId w:val="26"/>
  </w:num>
  <w:num w:numId="13">
    <w:abstractNumId w:val="16"/>
  </w:num>
  <w:num w:numId="14">
    <w:abstractNumId w:val="30"/>
  </w:num>
  <w:num w:numId="15">
    <w:abstractNumId w:val="6"/>
  </w:num>
  <w:num w:numId="16">
    <w:abstractNumId w:val="22"/>
  </w:num>
  <w:num w:numId="17">
    <w:abstractNumId w:val="5"/>
  </w:num>
  <w:num w:numId="18">
    <w:abstractNumId w:val="23"/>
  </w:num>
  <w:num w:numId="19">
    <w:abstractNumId w:val="31"/>
  </w:num>
  <w:num w:numId="20">
    <w:abstractNumId w:val="27"/>
  </w:num>
  <w:num w:numId="21">
    <w:abstractNumId w:val="18"/>
  </w:num>
  <w:num w:numId="22">
    <w:abstractNumId w:val="13"/>
  </w:num>
  <w:num w:numId="23">
    <w:abstractNumId w:val="15"/>
  </w:num>
  <w:num w:numId="24">
    <w:abstractNumId w:val="7"/>
  </w:num>
  <w:num w:numId="25">
    <w:abstractNumId w:val="1"/>
  </w:num>
  <w:num w:numId="26">
    <w:abstractNumId w:val="11"/>
  </w:num>
  <w:num w:numId="27">
    <w:abstractNumId w:val="12"/>
  </w:num>
  <w:num w:numId="28">
    <w:abstractNumId w:val="29"/>
  </w:num>
  <w:num w:numId="29">
    <w:abstractNumId w:val="0"/>
  </w:num>
  <w:num w:numId="30">
    <w:abstractNumId w:val="24"/>
  </w:num>
  <w:num w:numId="31">
    <w:abstractNumId w:val="14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3CD0"/>
    <w:rsid w:val="000000FF"/>
    <w:rsid w:val="00000E4E"/>
    <w:rsid w:val="00004004"/>
    <w:rsid w:val="00004B2A"/>
    <w:rsid w:val="00006E2A"/>
    <w:rsid w:val="00011703"/>
    <w:rsid w:val="00012AD9"/>
    <w:rsid w:val="00013DD3"/>
    <w:rsid w:val="00015F82"/>
    <w:rsid w:val="0001744E"/>
    <w:rsid w:val="0002371A"/>
    <w:rsid w:val="00027698"/>
    <w:rsid w:val="00030690"/>
    <w:rsid w:val="00031064"/>
    <w:rsid w:val="00031297"/>
    <w:rsid w:val="00031CB1"/>
    <w:rsid w:val="00032845"/>
    <w:rsid w:val="00034489"/>
    <w:rsid w:val="00034621"/>
    <w:rsid w:val="00035790"/>
    <w:rsid w:val="00035C50"/>
    <w:rsid w:val="0003621C"/>
    <w:rsid w:val="00037016"/>
    <w:rsid w:val="00037282"/>
    <w:rsid w:val="000402A8"/>
    <w:rsid w:val="00043E66"/>
    <w:rsid w:val="0004451A"/>
    <w:rsid w:val="00047FAD"/>
    <w:rsid w:val="00050DCE"/>
    <w:rsid w:val="00051D5A"/>
    <w:rsid w:val="000538FD"/>
    <w:rsid w:val="00054BE6"/>
    <w:rsid w:val="00055E00"/>
    <w:rsid w:val="000564D0"/>
    <w:rsid w:val="000574EB"/>
    <w:rsid w:val="00060DCC"/>
    <w:rsid w:val="00064546"/>
    <w:rsid w:val="000662FD"/>
    <w:rsid w:val="000674E1"/>
    <w:rsid w:val="00077EDF"/>
    <w:rsid w:val="00081070"/>
    <w:rsid w:val="00081CAD"/>
    <w:rsid w:val="00082331"/>
    <w:rsid w:val="00083FFB"/>
    <w:rsid w:val="00084E1A"/>
    <w:rsid w:val="00085B41"/>
    <w:rsid w:val="00085D44"/>
    <w:rsid w:val="000866D7"/>
    <w:rsid w:val="00087DFB"/>
    <w:rsid w:val="000946FD"/>
    <w:rsid w:val="000A259D"/>
    <w:rsid w:val="000A4687"/>
    <w:rsid w:val="000A46D1"/>
    <w:rsid w:val="000A6B0C"/>
    <w:rsid w:val="000A70BC"/>
    <w:rsid w:val="000B17E3"/>
    <w:rsid w:val="000B2B8A"/>
    <w:rsid w:val="000B3E50"/>
    <w:rsid w:val="000B42D4"/>
    <w:rsid w:val="000B617B"/>
    <w:rsid w:val="000C0241"/>
    <w:rsid w:val="000C1A03"/>
    <w:rsid w:val="000C3B44"/>
    <w:rsid w:val="000C610C"/>
    <w:rsid w:val="000C7DC3"/>
    <w:rsid w:val="000D0FE3"/>
    <w:rsid w:val="000D1A1F"/>
    <w:rsid w:val="000D3E1C"/>
    <w:rsid w:val="000D5EE5"/>
    <w:rsid w:val="000D610F"/>
    <w:rsid w:val="000D7BC4"/>
    <w:rsid w:val="000E1BBB"/>
    <w:rsid w:val="000E4E74"/>
    <w:rsid w:val="000E516D"/>
    <w:rsid w:val="000E68A1"/>
    <w:rsid w:val="000E73CD"/>
    <w:rsid w:val="000F216B"/>
    <w:rsid w:val="000F26B9"/>
    <w:rsid w:val="000F2BE8"/>
    <w:rsid w:val="000F3D1A"/>
    <w:rsid w:val="0010031A"/>
    <w:rsid w:val="00101B4C"/>
    <w:rsid w:val="00102875"/>
    <w:rsid w:val="00105662"/>
    <w:rsid w:val="001059DE"/>
    <w:rsid w:val="00105BC8"/>
    <w:rsid w:val="0010697C"/>
    <w:rsid w:val="00111C37"/>
    <w:rsid w:val="00113CDE"/>
    <w:rsid w:val="00120FEF"/>
    <w:rsid w:val="00125716"/>
    <w:rsid w:val="00125D21"/>
    <w:rsid w:val="001312E2"/>
    <w:rsid w:val="00133183"/>
    <w:rsid w:val="001372AD"/>
    <w:rsid w:val="001374F2"/>
    <w:rsid w:val="001404F4"/>
    <w:rsid w:val="00140959"/>
    <w:rsid w:val="0014749C"/>
    <w:rsid w:val="001513EA"/>
    <w:rsid w:val="00152DC2"/>
    <w:rsid w:val="00153D52"/>
    <w:rsid w:val="00156369"/>
    <w:rsid w:val="00156CE9"/>
    <w:rsid w:val="0016147A"/>
    <w:rsid w:val="00162C10"/>
    <w:rsid w:val="00163497"/>
    <w:rsid w:val="0017012A"/>
    <w:rsid w:val="00170CD9"/>
    <w:rsid w:val="00175004"/>
    <w:rsid w:val="00175D1D"/>
    <w:rsid w:val="0017619C"/>
    <w:rsid w:val="00177DC3"/>
    <w:rsid w:val="00183E6D"/>
    <w:rsid w:val="00185CC6"/>
    <w:rsid w:val="00187FE9"/>
    <w:rsid w:val="00190C24"/>
    <w:rsid w:val="00191191"/>
    <w:rsid w:val="001956C1"/>
    <w:rsid w:val="00195CDA"/>
    <w:rsid w:val="001A1E85"/>
    <w:rsid w:val="001A2966"/>
    <w:rsid w:val="001A3DDD"/>
    <w:rsid w:val="001A7DD6"/>
    <w:rsid w:val="001B5421"/>
    <w:rsid w:val="001B7DE5"/>
    <w:rsid w:val="001C0169"/>
    <w:rsid w:val="001C3FF0"/>
    <w:rsid w:val="001C4FBF"/>
    <w:rsid w:val="001D0448"/>
    <w:rsid w:val="001D2EA1"/>
    <w:rsid w:val="001D42EF"/>
    <w:rsid w:val="001D4A1E"/>
    <w:rsid w:val="001D587C"/>
    <w:rsid w:val="001D6517"/>
    <w:rsid w:val="001D6A77"/>
    <w:rsid w:val="001D6E5D"/>
    <w:rsid w:val="001E3CD0"/>
    <w:rsid w:val="001E7898"/>
    <w:rsid w:val="001F0DFD"/>
    <w:rsid w:val="001F1961"/>
    <w:rsid w:val="001F3324"/>
    <w:rsid w:val="001F4EC9"/>
    <w:rsid w:val="001F5E50"/>
    <w:rsid w:val="001F60D3"/>
    <w:rsid w:val="001F6D83"/>
    <w:rsid w:val="00200626"/>
    <w:rsid w:val="00201858"/>
    <w:rsid w:val="00211162"/>
    <w:rsid w:val="00213498"/>
    <w:rsid w:val="00214172"/>
    <w:rsid w:val="0021662C"/>
    <w:rsid w:val="00217783"/>
    <w:rsid w:val="002200EF"/>
    <w:rsid w:val="002238EC"/>
    <w:rsid w:val="00225581"/>
    <w:rsid w:val="002331B6"/>
    <w:rsid w:val="0023375A"/>
    <w:rsid w:val="002442A7"/>
    <w:rsid w:val="0024431D"/>
    <w:rsid w:val="00245B6C"/>
    <w:rsid w:val="00246D62"/>
    <w:rsid w:val="0025305D"/>
    <w:rsid w:val="00253BE0"/>
    <w:rsid w:val="00256244"/>
    <w:rsid w:val="002613BC"/>
    <w:rsid w:val="00263233"/>
    <w:rsid w:val="00265096"/>
    <w:rsid w:val="002701F2"/>
    <w:rsid w:val="00270691"/>
    <w:rsid w:val="00271FAF"/>
    <w:rsid w:val="00272883"/>
    <w:rsid w:val="00274CC6"/>
    <w:rsid w:val="00276548"/>
    <w:rsid w:val="00276687"/>
    <w:rsid w:val="00277698"/>
    <w:rsid w:val="002811A5"/>
    <w:rsid w:val="00282886"/>
    <w:rsid w:val="00282B91"/>
    <w:rsid w:val="0028428B"/>
    <w:rsid w:val="00285C72"/>
    <w:rsid w:val="00286C9F"/>
    <w:rsid w:val="0028747E"/>
    <w:rsid w:val="00290AEE"/>
    <w:rsid w:val="00293156"/>
    <w:rsid w:val="00295013"/>
    <w:rsid w:val="00296B8D"/>
    <w:rsid w:val="002970F5"/>
    <w:rsid w:val="002A032F"/>
    <w:rsid w:val="002A07FA"/>
    <w:rsid w:val="002A08F9"/>
    <w:rsid w:val="002A3607"/>
    <w:rsid w:val="002A37B3"/>
    <w:rsid w:val="002A6F73"/>
    <w:rsid w:val="002A6F89"/>
    <w:rsid w:val="002B172A"/>
    <w:rsid w:val="002B47CB"/>
    <w:rsid w:val="002B7F03"/>
    <w:rsid w:val="002C042A"/>
    <w:rsid w:val="002C10B9"/>
    <w:rsid w:val="002C2333"/>
    <w:rsid w:val="002C3171"/>
    <w:rsid w:val="002D1968"/>
    <w:rsid w:val="002D78C1"/>
    <w:rsid w:val="002E0017"/>
    <w:rsid w:val="002E0E98"/>
    <w:rsid w:val="002E1A12"/>
    <w:rsid w:val="002E1F2C"/>
    <w:rsid w:val="002E2AEB"/>
    <w:rsid w:val="002E4B58"/>
    <w:rsid w:val="002F2406"/>
    <w:rsid w:val="002F2BB9"/>
    <w:rsid w:val="002F3FFD"/>
    <w:rsid w:val="002F4732"/>
    <w:rsid w:val="002F5609"/>
    <w:rsid w:val="002F7594"/>
    <w:rsid w:val="00301679"/>
    <w:rsid w:val="00303600"/>
    <w:rsid w:val="00305140"/>
    <w:rsid w:val="00306520"/>
    <w:rsid w:val="003102C9"/>
    <w:rsid w:val="003120F5"/>
    <w:rsid w:val="00312C56"/>
    <w:rsid w:val="00313465"/>
    <w:rsid w:val="00322A45"/>
    <w:rsid w:val="003253EB"/>
    <w:rsid w:val="00326810"/>
    <w:rsid w:val="00327033"/>
    <w:rsid w:val="00332867"/>
    <w:rsid w:val="00335BF0"/>
    <w:rsid w:val="0033678A"/>
    <w:rsid w:val="0034182C"/>
    <w:rsid w:val="0034185C"/>
    <w:rsid w:val="00346154"/>
    <w:rsid w:val="0035072C"/>
    <w:rsid w:val="00351130"/>
    <w:rsid w:val="00351174"/>
    <w:rsid w:val="00351218"/>
    <w:rsid w:val="00351A68"/>
    <w:rsid w:val="00352B28"/>
    <w:rsid w:val="003532AB"/>
    <w:rsid w:val="00354187"/>
    <w:rsid w:val="00354399"/>
    <w:rsid w:val="00355148"/>
    <w:rsid w:val="00355EF2"/>
    <w:rsid w:val="003562AF"/>
    <w:rsid w:val="00360F69"/>
    <w:rsid w:val="00361358"/>
    <w:rsid w:val="0036437E"/>
    <w:rsid w:val="00365B2E"/>
    <w:rsid w:val="00371B6F"/>
    <w:rsid w:val="003736AF"/>
    <w:rsid w:val="0037426F"/>
    <w:rsid w:val="003762F8"/>
    <w:rsid w:val="00376744"/>
    <w:rsid w:val="00376ED2"/>
    <w:rsid w:val="0038045A"/>
    <w:rsid w:val="00380C4C"/>
    <w:rsid w:val="003812C8"/>
    <w:rsid w:val="00384BFA"/>
    <w:rsid w:val="0039020A"/>
    <w:rsid w:val="003916B5"/>
    <w:rsid w:val="00397981"/>
    <w:rsid w:val="003A3AB9"/>
    <w:rsid w:val="003A6773"/>
    <w:rsid w:val="003A6B45"/>
    <w:rsid w:val="003B0698"/>
    <w:rsid w:val="003B29A6"/>
    <w:rsid w:val="003B5335"/>
    <w:rsid w:val="003B56C2"/>
    <w:rsid w:val="003B7318"/>
    <w:rsid w:val="003D3C47"/>
    <w:rsid w:val="003D6E17"/>
    <w:rsid w:val="003E1881"/>
    <w:rsid w:val="003E4B83"/>
    <w:rsid w:val="003E5F96"/>
    <w:rsid w:val="003F1DFB"/>
    <w:rsid w:val="003F4347"/>
    <w:rsid w:val="003F4E9B"/>
    <w:rsid w:val="003F5E2F"/>
    <w:rsid w:val="003F6957"/>
    <w:rsid w:val="0040343D"/>
    <w:rsid w:val="00405A5E"/>
    <w:rsid w:val="00405BA2"/>
    <w:rsid w:val="004126A9"/>
    <w:rsid w:val="00414628"/>
    <w:rsid w:val="0041464C"/>
    <w:rsid w:val="00415817"/>
    <w:rsid w:val="004159E2"/>
    <w:rsid w:val="00417A01"/>
    <w:rsid w:val="004204BF"/>
    <w:rsid w:val="00426179"/>
    <w:rsid w:val="004271E7"/>
    <w:rsid w:val="0043201C"/>
    <w:rsid w:val="00432643"/>
    <w:rsid w:val="004329E6"/>
    <w:rsid w:val="004358BD"/>
    <w:rsid w:val="00437BC7"/>
    <w:rsid w:val="0044322F"/>
    <w:rsid w:val="00443760"/>
    <w:rsid w:val="00445E12"/>
    <w:rsid w:val="00453F48"/>
    <w:rsid w:val="00454488"/>
    <w:rsid w:val="00454D20"/>
    <w:rsid w:val="00457D12"/>
    <w:rsid w:val="0046039A"/>
    <w:rsid w:val="00461AF0"/>
    <w:rsid w:val="00463F62"/>
    <w:rsid w:val="0046620D"/>
    <w:rsid w:val="00467190"/>
    <w:rsid w:val="00470087"/>
    <w:rsid w:val="00470267"/>
    <w:rsid w:val="0047065D"/>
    <w:rsid w:val="004716D0"/>
    <w:rsid w:val="00473251"/>
    <w:rsid w:val="0047329E"/>
    <w:rsid w:val="0047471A"/>
    <w:rsid w:val="00475E82"/>
    <w:rsid w:val="0047669F"/>
    <w:rsid w:val="00483084"/>
    <w:rsid w:val="00484A17"/>
    <w:rsid w:val="00484E5F"/>
    <w:rsid w:val="004857A0"/>
    <w:rsid w:val="004858D7"/>
    <w:rsid w:val="00486DDB"/>
    <w:rsid w:val="0048773F"/>
    <w:rsid w:val="0049004D"/>
    <w:rsid w:val="004931A5"/>
    <w:rsid w:val="004937B4"/>
    <w:rsid w:val="004950CB"/>
    <w:rsid w:val="00497A86"/>
    <w:rsid w:val="004A3AB8"/>
    <w:rsid w:val="004A6CEC"/>
    <w:rsid w:val="004A7B06"/>
    <w:rsid w:val="004B0325"/>
    <w:rsid w:val="004B4C18"/>
    <w:rsid w:val="004B4F37"/>
    <w:rsid w:val="004B72F9"/>
    <w:rsid w:val="004B7F84"/>
    <w:rsid w:val="004C0023"/>
    <w:rsid w:val="004C093F"/>
    <w:rsid w:val="004C1B4E"/>
    <w:rsid w:val="004C6F50"/>
    <w:rsid w:val="004D04D7"/>
    <w:rsid w:val="004D1C77"/>
    <w:rsid w:val="004D4823"/>
    <w:rsid w:val="004D740F"/>
    <w:rsid w:val="004E04A6"/>
    <w:rsid w:val="004E0810"/>
    <w:rsid w:val="004E33C1"/>
    <w:rsid w:val="004E3658"/>
    <w:rsid w:val="004E55BC"/>
    <w:rsid w:val="004E5747"/>
    <w:rsid w:val="004F04A2"/>
    <w:rsid w:val="004F1E29"/>
    <w:rsid w:val="004F609B"/>
    <w:rsid w:val="004F77D0"/>
    <w:rsid w:val="00500343"/>
    <w:rsid w:val="005010CF"/>
    <w:rsid w:val="00501FC3"/>
    <w:rsid w:val="00504D56"/>
    <w:rsid w:val="005058A2"/>
    <w:rsid w:val="00505A29"/>
    <w:rsid w:val="00510A7A"/>
    <w:rsid w:val="0051115B"/>
    <w:rsid w:val="0051202B"/>
    <w:rsid w:val="00521FC6"/>
    <w:rsid w:val="005228FC"/>
    <w:rsid w:val="00522F40"/>
    <w:rsid w:val="00523E64"/>
    <w:rsid w:val="005257F8"/>
    <w:rsid w:val="00525FD4"/>
    <w:rsid w:val="00526039"/>
    <w:rsid w:val="005268BB"/>
    <w:rsid w:val="00526D48"/>
    <w:rsid w:val="00530AF9"/>
    <w:rsid w:val="005354C5"/>
    <w:rsid w:val="005359F4"/>
    <w:rsid w:val="0054165B"/>
    <w:rsid w:val="00542B31"/>
    <w:rsid w:val="00543752"/>
    <w:rsid w:val="0054454E"/>
    <w:rsid w:val="00544559"/>
    <w:rsid w:val="0054602C"/>
    <w:rsid w:val="005466CA"/>
    <w:rsid w:val="00551A1A"/>
    <w:rsid w:val="00552DE8"/>
    <w:rsid w:val="005603B4"/>
    <w:rsid w:val="00562165"/>
    <w:rsid w:val="0056247F"/>
    <w:rsid w:val="00566146"/>
    <w:rsid w:val="005663DA"/>
    <w:rsid w:val="00567934"/>
    <w:rsid w:val="0057212D"/>
    <w:rsid w:val="005727ED"/>
    <w:rsid w:val="00573004"/>
    <w:rsid w:val="0057352C"/>
    <w:rsid w:val="0057677F"/>
    <w:rsid w:val="005768E3"/>
    <w:rsid w:val="00577AA9"/>
    <w:rsid w:val="00580B42"/>
    <w:rsid w:val="005813D8"/>
    <w:rsid w:val="0058491E"/>
    <w:rsid w:val="00584BB5"/>
    <w:rsid w:val="0058509F"/>
    <w:rsid w:val="0059148F"/>
    <w:rsid w:val="0059178F"/>
    <w:rsid w:val="0059401E"/>
    <w:rsid w:val="00594A85"/>
    <w:rsid w:val="005953D1"/>
    <w:rsid w:val="00595449"/>
    <w:rsid w:val="005955ED"/>
    <w:rsid w:val="005A00E7"/>
    <w:rsid w:val="005A217F"/>
    <w:rsid w:val="005A2792"/>
    <w:rsid w:val="005A2A3A"/>
    <w:rsid w:val="005A494E"/>
    <w:rsid w:val="005A5BD1"/>
    <w:rsid w:val="005A72A3"/>
    <w:rsid w:val="005A73B6"/>
    <w:rsid w:val="005B0D90"/>
    <w:rsid w:val="005B2243"/>
    <w:rsid w:val="005B3439"/>
    <w:rsid w:val="005B4251"/>
    <w:rsid w:val="005B470B"/>
    <w:rsid w:val="005B4FF0"/>
    <w:rsid w:val="005B606C"/>
    <w:rsid w:val="005C0786"/>
    <w:rsid w:val="005C13E1"/>
    <w:rsid w:val="005C1683"/>
    <w:rsid w:val="005C2AE4"/>
    <w:rsid w:val="005C3AD7"/>
    <w:rsid w:val="005C3D02"/>
    <w:rsid w:val="005C4A2E"/>
    <w:rsid w:val="005C53B2"/>
    <w:rsid w:val="005D01E2"/>
    <w:rsid w:val="005D1454"/>
    <w:rsid w:val="005D6CA0"/>
    <w:rsid w:val="005E2C91"/>
    <w:rsid w:val="005E76AA"/>
    <w:rsid w:val="005E7965"/>
    <w:rsid w:val="005F49EA"/>
    <w:rsid w:val="005F50E0"/>
    <w:rsid w:val="005F7351"/>
    <w:rsid w:val="005F7851"/>
    <w:rsid w:val="005F7996"/>
    <w:rsid w:val="00601BBC"/>
    <w:rsid w:val="00601F3B"/>
    <w:rsid w:val="0060363A"/>
    <w:rsid w:val="0060438C"/>
    <w:rsid w:val="00606137"/>
    <w:rsid w:val="00607B4A"/>
    <w:rsid w:val="00610FB2"/>
    <w:rsid w:val="0061651C"/>
    <w:rsid w:val="006176A7"/>
    <w:rsid w:val="00617E3C"/>
    <w:rsid w:val="006203B0"/>
    <w:rsid w:val="00621BFF"/>
    <w:rsid w:val="006234A9"/>
    <w:rsid w:val="006244E0"/>
    <w:rsid w:val="00624BC8"/>
    <w:rsid w:val="00630209"/>
    <w:rsid w:val="006315FC"/>
    <w:rsid w:val="006337EB"/>
    <w:rsid w:val="00633B36"/>
    <w:rsid w:val="00634CB8"/>
    <w:rsid w:val="006355AA"/>
    <w:rsid w:val="00636FD5"/>
    <w:rsid w:val="00640CCA"/>
    <w:rsid w:val="00640DCE"/>
    <w:rsid w:val="00641C13"/>
    <w:rsid w:val="00653065"/>
    <w:rsid w:val="00653993"/>
    <w:rsid w:val="0065481B"/>
    <w:rsid w:val="00655E1A"/>
    <w:rsid w:val="00657809"/>
    <w:rsid w:val="00657C58"/>
    <w:rsid w:val="00662C22"/>
    <w:rsid w:val="006702FE"/>
    <w:rsid w:val="00674079"/>
    <w:rsid w:val="00676943"/>
    <w:rsid w:val="006805B6"/>
    <w:rsid w:val="00682629"/>
    <w:rsid w:val="00682F7A"/>
    <w:rsid w:val="0068510D"/>
    <w:rsid w:val="00685A6F"/>
    <w:rsid w:val="00686188"/>
    <w:rsid w:val="00693C38"/>
    <w:rsid w:val="00696E26"/>
    <w:rsid w:val="00697C3E"/>
    <w:rsid w:val="006A0EC6"/>
    <w:rsid w:val="006A0F69"/>
    <w:rsid w:val="006A30E2"/>
    <w:rsid w:val="006A3B47"/>
    <w:rsid w:val="006A422F"/>
    <w:rsid w:val="006A464A"/>
    <w:rsid w:val="006A4B1F"/>
    <w:rsid w:val="006A5799"/>
    <w:rsid w:val="006A5D35"/>
    <w:rsid w:val="006A682D"/>
    <w:rsid w:val="006B0B4A"/>
    <w:rsid w:val="006B3729"/>
    <w:rsid w:val="006B5870"/>
    <w:rsid w:val="006C3348"/>
    <w:rsid w:val="006C3EA2"/>
    <w:rsid w:val="006C7A4E"/>
    <w:rsid w:val="006D0A96"/>
    <w:rsid w:val="006D3F38"/>
    <w:rsid w:val="006D51BE"/>
    <w:rsid w:val="006D751D"/>
    <w:rsid w:val="006D77B0"/>
    <w:rsid w:val="006D7BD2"/>
    <w:rsid w:val="006E125F"/>
    <w:rsid w:val="006E1AC6"/>
    <w:rsid w:val="006E308B"/>
    <w:rsid w:val="006E3271"/>
    <w:rsid w:val="006E3EA1"/>
    <w:rsid w:val="006E48C7"/>
    <w:rsid w:val="006E5418"/>
    <w:rsid w:val="006E6E68"/>
    <w:rsid w:val="006E7358"/>
    <w:rsid w:val="006F0B47"/>
    <w:rsid w:val="006F1C4C"/>
    <w:rsid w:val="006F27EF"/>
    <w:rsid w:val="006F4F99"/>
    <w:rsid w:val="006F5705"/>
    <w:rsid w:val="006F589C"/>
    <w:rsid w:val="007020FA"/>
    <w:rsid w:val="00702858"/>
    <w:rsid w:val="00703DB2"/>
    <w:rsid w:val="007061A4"/>
    <w:rsid w:val="00711396"/>
    <w:rsid w:val="00720412"/>
    <w:rsid w:val="00721B65"/>
    <w:rsid w:val="00721F8B"/>
    <w:rsid w:val="00722417"/>
    <w:rsid w:val="00723144"/>
    <w:rsid w:val="00723A40"/>
    <w:rsid w:val="00725105"/>
    <w:rsid w:val="00725773"/>
    <w:rsid w:val="00730505"/>
    <w:rsid w:val="00733508"/>
    <w:rsid w:val="00741FFA"/>
    <w:rsid w:val="00746EF3"/>
    <w:rsid w:val="007477E0"/>
    <w:rsid w:val="007479CB"/>
    <w:rsid w:val="0075077F"/>
    <w:rsid w:val="007518F5"/>
    <w:rsid w:val="00751C92"/>
    <w:rsid w:val="00754CA2"/>
    <w:rsid w:val="00755299"/>
    <w:rsid w:val="00767085"/>
    <w:rsid w:val="00767C21"/>
    <w:rsid w:val="00770CA5"/>
    <w:rsid w:val="00771345"/>
    <w:rsid w:val="007717D7"/>
    <w:rsid w:val="00771E05"/>
    <w:rsid w:val="00773AC6"/>
    <w:rsid w:val="00773B6D"/>
    <w:rsid w:val="0077519A"/>
    <w:rsid w:val="00777A7F"/>
    <w:rsid w:val="0078133C"/>
    <w:rsid w:val="00787BDE"/>
    <w:rsid w:val="00790CE9"/>
    <w:rsid w:val="0079133E"/>
    <w:rsid w:val="00792C2F"/>
    <w:rsid w:val="007957AF"/>
    <w:rsid w:val="00795F33"/>
    <w:rsid w:val="007A0C93"/>
    <w:rsid w:val="007A1262"/>
    <w:rsid w:val="007A2302"/>
    <w:rsid w:val="007A3079"/>
    <w:rsid w:val="007A5E5B"/>
    <w:rsid w:val="007B09E4"/>
    <w:rsid w:val="007B10E4"/>
    <w:rsid w:val="007B1146"/>
    <w:rsid w:val="007B2981"/>
    <w:rsid w:val="007B3F4F"/>
    <w:rsid w:val="007B5F7E"/>
    <w:rsid w:val="007B7343"/>
    <w:rsid w:val="007C1569"/>
    <w:rsid w:val="007C170C"/>
    <w:rsid w:val="007C4F7E"/>
    <w:rsid w:val="007C5A48"/>
    <w:rsid w:val="007D5ADD"/>
    <w:rsid w:val="007D667D"/>
    <w:rsid w:val="007D67C4"/>
    <w:rsid w:val="007D6939"/>
    <w:rsid w:val="007D7BF2"/>
    <w:rsid w:val="007D7D73"/>
    <w:rsid w:val="007E047B"/>
    <w:rsid w:val="007E0C84"/>
    <w:rsid w:val="007E147D"/>
    <w:rsid w:val="007E5E3F"/>
    <w:rsid w:val="007E5E49"/>
    <w:rsid w:val="007E6EE8"/>
    <w:rsid w:val="007F0C39"/>
    <w:rsid w:val="007F3596"/>
    <w:rsid w:val="00801041"/>
    <w:rsid w:val="008019A3"/>
    <w:rsid w:val="008026C6"/>
    <w:rsid w:val="00802D2B"/>
    <w:rsid w:val="00806B39"/>
    <w:rsid w:val="008127FC"/>
    <w:rsid w:val="0081295F"/>
    <w:rsid w:val="008160D0"/>
    <w:rsid w:val="008250B3"/>
    <w:rsid w:val="00826A68"/>
    <w:rsid w:val="00827C34"/>
    <w:rsid w:val="00827F45"/>
    <w:rsid w:val="00832FD0"/>
    <w:rsid w:val="0084061B"/>
    <w:rsid w:val="008411C7"/>
    <w:rsid w:val="0084361F"/>
    <w:rsid w:val="00846817"/>
    <w:rsid w:val="00847C8C"/>
    <w:rsid w:val="008504D9"/>
    <w:rsid w:val="008539BF"/>
    <w:rsid w:val="008551C1"/>
    <w:rsid w:val="00856BB7"/>
    <w:rsid w:val="00857399"/>
    <w:rsid w:val="00857DBA"/>
    <w:rsid w:val="00860B22"/>
    <w:rsid w:val="00860C6A"/>
    <w:rsid w:val="00860F9A"/>
    <w:rsid w:val="00863034"/>
    <w:rsid w:val="00871554"/>
    <w:rsid w:val="008740EB"/>
    <w:rsid w:val="008760EF"/>
    <w:rsid w:val="008763FB"/>
    <w:rsid w:val="0087727E"/>
    <w:rsid w:val="008772A1"/>
    <w:rsid w:val="00877CE0"/>
    <w:rsid w:val="008802D3"/>
    <w:rsid w:val="00880DBF"/>
    <w:rsid w:val="00882AD9"/>
    <w:rsid w:val="00885CC5"/>
    <w:rsid w:val="00890B8A"/>
    <w:rsid w:val="00892F3D"/>
    <w:rsid w:val="00893C3B"/>
    <w:rsid w:val="008947C5"/>
    <w:rsid w:val="00894EE4"/>
    <w:rsid w:val="00896368"/>
    <w:rsid w:val="008A23FA"/>
    <w:rsid w:val="008A3779"/>
    <w:rsid w:val="008A4110"/>
    <w:rsid w:val="008A6432"/>
    <w:rsid w:val="008A6E07"/>
    <w:rsid w:val="008B53E5"/>
    <w:rsid w:val="008B5494"/>
    <w:rsid w:val="008C2196"/>
    <w:rsid w:val="008C2A90"/>
    <w:rsid w:val="008C4442"/>
    <w:rsid w:val="008C6AC9"/>
    <w:rsid w:val="008D16D6"/>
    <w:rsid w:val="008D7E6D"/>
    <w:rsid w:val="008E00A0"/>
    <w:rsid w:val="008E0CEE"/>
    <w:rsid w:val="008E28A0"/>
    <w:rsid w:val="008E4FB2"/>
    <w:rsid w:val="008E7474"/>
    <w:rsid w:val="008F227A"/>
    <w:rsid w:val="008F4FA8"/>
    <w:rsid w:val="008F7DDC"/>
    <w:rsid w:val="00905B5C"/>
    <w:rsid w:val="009127C0"/>
    <w:rsid w:val="009127EB"/>
    <w:rsid w:val="00913819"/>
    <w:rsid w:val="009150D6"/>
    <w:rsid w:val="00917094"/>
    <w:rsid w:val="009217C2"/>
    <w:rsid w:val="00922704"/>
    <w:rsid w:val="00922982"/>
    <w:rsid w:val="00924CD1"/>
    <w:rsid w:val="0092718D"/>
    <w:rsid w:val="0093242B"/>
    <w:rsid w:val="00932624"/>
    <w:rsid w:val="00932C12"/>
    <w:rsid w:val="00932C18"/>
    <w:rsid w:val="00933E05"/>
    <w:rsid w:val="00935603"/>
    <w:rsid w:val="009449D5"/>
    <w:rsid w:val="009459AE"/>
    <w:rsid w:val="00946FB8"/>
    <w:rsid w:val="009479D6"/>
    <w:rsid w:val="009512CB"/>
    <w:rsid w:val="0095578E"/>
    <w:rsid w:val="00955808"/>
    <w:rsid w:val="00960D3C"/>
    <w:rsid w:val="009613E6"/>
    <w:rsid w:val="0096175D"/>
    <w:rsid w:val="00964A35"/>
    <w:rsid w:val="00972B1A"/>
    <w:rsid w:val="0097467E"/>
    <w:rsid w:val="00974D34"/>
    <w:rsid w:val="009752FF"/>
    <w:rsid w:val="0097708B"/>
    <w:rsid w:val="0097797E"/>
    <w:rsid w:val="00986491"/>
    <w:rsid w:val="00986DE2"/>
    <w:rsid w:val="00991ED6"/>
    <w:rsid w:val="0099269F"/>
    <w:rsid w:val="00993E35"/>
    <w:rsid w:val="00997B8C"/>
    <w:rsid w:val="009A0071"/>
    <w:rsid w:val="009A197A"/>
    <w:rsid w:val="009A677F"/>
    <w:rsid w:val="009A7E33"/>
    <w:rsid w:val="009B0BF2"/>
    <w:rsid w:val="009B23DE"/>
    <w:rsid w:val="009B2C7A"/>
    <w:rsid w:val="009C7C08"/>
    <w:rsid w:val="009D3C87"/>
    <w:rsid w:val="009D48B7"/>
    <w:rsid w:val="009D5E8C"/>
    <w:rsid w:val="009E1766"/>
    <w:rsid w:val="009E400A"/>
    <w:rsid w:val="009E4B73"/>
    <w:rsid w:val="009E58D9"/>
    <w:rsid w:val="009F1DB1"/>
    <w:rsid w:val="009F3CE8"/>
    <w:rsid w:val="009F423D"/>
    <w:rsid w:val="009F5273"/>
    <w:rsid w:val="00A061FF"/>
    <w:rsid w:val="00A0722F"/>
    <w:rsid w:val="00A10493"/>
    <w:rsid w:val="00A10DA9"/>
    <w:rsid w:val="00A11221"/>
    <w:rsid w:val="00A11BAC"/>
    <w:rsid w:val="00A122EA"/>
    <w:rsid w:val="00A12434"/>
    <w:rsid w:val="00A12E5E"/>
    <w:rsid w:val="00A1538E"/>
    <w:rsid w:val="00A174E8"/>
    <w:rsid w:val="00A236C1"/>
    <w:rsid w:val="00A26F76"/>
    <w:rsid w:val="00A26FC1"/>
    <w:rsid w:val="00A27E29"/>
    <w:rsid w:val="00A33253"/>
    <w:rsid w:val="00A3574E"/>
    <w:rsid w:val="00A3674C"/>
    <w:rsid w:val="00A41FA0"/>
    <w:rsid w:val="00A43DF4"/>
    <w:rsid w:val="00A44E01"/>
    <w:rsid w:val="00A51ABE"/>
    <w:rsid w:val="00A522C3"/>
    <w:rsid w:val="00A61E61"/>
    <w:rsid w:val="00A620C7"/>
    <w:rsid w:val="00A62147"/>
    <w:rsid w:val="00A64A00"/>
    <w:rsid w:val="00A705A7"/>
    <w:rsid w:val="00A71D00"/>
    <w:rsid w:val="00A7379F"/>
    <w:rsid w:val="00A75E35"/>
    <w:rsid w:val="00A76A56"/>
    <w:rsid w:val="00A77092"/>
    <w:rsid w:val="00A8371A"/>
    <w:rsid w:val="00A83BFE"/>
    <w:rsid w:val="00A84B5C"/>
    <w:rsid w:val="00A84D2A"/>
    <w:rsid w:val="00A910E3"/>
    <w:rsid w:val="00A91B5E"/>
    <w:rsid w:val="00A9443A"/>
    <w:rsid w:val="00AA15BE"/>
    <w:rsid w:val="00AA2CF3"/>
    <w:rsid w:val="00AB03A0"/>
    <w:rsid w:val="00AB18F5"/>
    <w:rsid w:val="00AB3178"/>
    <w:rsid w:val="00AB36B6"/>
    <w:rsid w:val="00AC2A76"/>
    <w:rsid w:val="00AC6106"/>
    <w:rsid w:val="00AC6A84"/>
    <w:rsid w:val="00AC6FF7"/>
    <w:rsid w:val="00AC746E"/>
    <w:rsid w:val="00AC770D"/>
    <w:rsid w:val="00AC7D65"/>
    <w:rsid w:val="00AD1A92"/>
    <w:rsid w:val="00AD28DE"/>
    <w:rsid w:val="00AD3123"/>
    <w:rsid w:val="00AD3A2E"/>
    <w:rsid w:val="00AD5CE9"/>
    <w:rsid w:val="00AD6B27"/>
    <w:rsid w:val="00AD7D2F"/>
    <w:rsid w:val="00AE0493"/>
    <w:rsid w:val="00AE08AF"/>
    <w:rsid w:val="00AE0FF3"/>
    <w:rsid w:val="00AE1CC6"/>
    <w:rsid w:val="00AE203D"/>
    <w:rsid w:val="00AE2FC8"/>
    <w:rsid w:val="00AE5D8A"/>
    <w:rsid w:val="00AE66E6"/>
    <w:rsid w:val="00AF46CE"/>
    <w:rsid w:val="00AF4AB2"/>
    <w:rsid w:val="00AF5E1E"/>
    <w:rsid w:val="00AF6291"/>
    <w:rsid w:val="00AF7923"/>
    <w:rsid w:val="00B0535F"/>
    <w:rsid w:val="00B06883"/>
    <w:rsid w:val="00B06F93"/>
    <w:rsid w:val="00B11A2A"/>
    <w:rsid w:val="00B14BF1"/>
    <w:rsid w:val="00B1518C"/>
    <w:rsid w:val="00B15E88"/>
    <w:rsid w:val="00B16046"/>
    <w:rsid w:val="00B17485"/>
    <w:rsid w:val="00B224C2"/>
    <w:rsid w:val="00B22847"/>
    <w:rsid w:val="00B27B38"/>
    <w:rsid w:val="00B27B5A"/>
    <w:rsid w:val="00B31820"/>
    <w:rsid w:val="00B31F2D"/>
    <w:rsid w:val="00B35FC1"/>
    <w:rsid w:val="00B366FC"/>
    <w:rsid w:val="00B36965"/>
    <w:rsid w:val="00B43685"/>
    <w:rsid w:val="00B4666D"/>
    <w:rsid w:val="00B47944"/>
    <w:rsid w:val="00B51334"/>
    <w:rsid w:val="00B5242C"/>
    <w:rsid w:val="00B5385B"/>
    <w:rsid w:val="00B53B16"/>
    <w:rsid w:val="00B566D8"/>
    <w:rsid w:val="00B619D8"/>
    <w:rsid w:val="00B70DEC"/>
    <w:rsid w:val="00B76BA6"/>
    <w:rsid w:val="00B7736A"/>
    <w:rsid w:val="00B777F1"/>
    <w:rsid w:val="00B77EAD"/>
    <w:rsid w:val="00B820C5"/>
    <w:rsid w:val="00B83465"/>
    <w:rsid w:val="00B848E1"/>
    <w:rsid w:val="00B87957"/>
    <w:rsid w:val="00B87E8A"/>
    <w:rsid w:val="00B90469"/>
    <w:rsid w:val="00B909DF"/>
    <w:rsid w:val="00B9258E"/>
    <w:rsid w:val="00BA0AAC"/>
    <w:rsid w:val="00BA0EC7"/>
    <w:rsid w:val="00BA2809"/>
    <w:rsid w:val="00BA2891"/>
    <w:rsid w:val="00BA43B3"/>
    <w:rsid w:val="00BA492F"/>
    <w:rsid w:val="00BA504F"/>
    <w:rsid w:val="00BA5119"/>
    <w:rsid w:val="00BA5613"/>
    <w:rsid w:val="00BA646C"/>
    <w:rsid w:val="00BC0F70"/>
    <w:rsid w:val="00BC140F"/>
    <w:rsid w:val="00BC27D4"/>
    <w:rsid w:val="00BC2B15"/>
    <w:rsid w:val="00BC4A9D"/>
    <w:rsid w:val="00BC50A7"/>
    <w:rsid w:val="00BC684B"/>
    <w:rsid w:val="00BC7AC6"/>
    <w:rsid w:val="00BD089A"/>
    <w:rsid w:val="00BD3BC2"/>
    <w:rsid w:val="00BD6C42"/>
    <w:rsid w:val="00BE17E0"/>
    <w:rsid w:val="00BE39B3"/>
    <w:rsid w:val="00BE3AB0"/>
    <w:rsid w:val="00BE3F77"/>
    <w:rsid w:val="00BE5B8B"/>
    <w:rsid w:val="00BE6100"/>
    <w:rsid w:val="00BE6419"/>
    <w:rsid w:val="00BE6B4B"/>
    <w:rsid w:val="00BF0F72"/>
    <w:rsid w:val="00BF1306"/>
    <w:rsid w:val="00BF19C1"/>
    <w:rsid w:val="00BF3732"/>
    <w:rsid w:val="00BF4310"/>
    <w:rsid w:val="00BF5654"/>
    <w:rsid w:val="00BF6004"/>
    <w:rsid w:val="00C01EB7"/>
    <w:rsid w:val="00C10614"/>
    <w:rsid w:val="00C10CAC"/>
    <w:rsid w:val="00C11AD2"/>
    <w:rsid w:val="00C12049"/>
    <w:rsid w:val="00C13264"/>
    <w:rsid w:val="00C20F8A"/>
    <w:rsid w:val="00C21DBF"/>
    <w:rsid w:val="00C26F4F"/>
    <w:rsid w:val="00C2751D"/>
    <w:rsid w:val="00C3544D"/>
    <w:rsid w:val="00C35F83"/>
    <w:rsid w:val="00C37AFE"/>
    <w:rsid w:val="00C402A0"/>
    <w:rsid w:val="00C434DC"/>
    <w:rsid w:val="00C444A3"/>
    <w:rsid w:val="00C45010"/>
    <w:rsid w:val="00C46367"/>
    <w:rsid w:val="00C51611"/>
    <w:rsid w:val="00C51FFD"/>
    <w:rsid w:val="00C55494"/>
    <w:rsid w:val="00C55649"/>
    <w:rsid w:val="00C670F9"/>
    <w:rsid w:val="00C671A7"/>
    <w:rsid w:val="00C7046F"/>
    <w:rsid w:val="00C71030"/>
    <w:rsid w:val="00C7492C"/>
    <w:rsid w:val="00C75B1F"/>
    <w:rsid w:val="00C7641F"/>
    <w:rsid w:val="00C7748B"/>
    <w:rsid w:val="00C82441"/>
    <w:rsid w:val="00C83FFF"/>
    <w:rsid w:val="00C84C34"/>
    <w:rsid w:val="00C860C3"/>
    <w:rsid w:val="00C86E49"/>
    <w:rsid w:val="00C92359"/>
    <w:rsid w:val="00C9502D"/>
    <w:rsid w:val="00C95244"/>
    <w:rsid w:val="00C96386"/>
    <w:rsid w:val="00C9746E"/>
    <w:rsid w:val="00C97E8D"/>
    <w:rsid w:val="00CA6E37"/>
    <w:rsid w:val="00CB0EB7"/>
    <w:rsid w:val="00CB4107"/>
    <w:rsid w:val="00CB4335"/>
    <w:rsid w:val="00CB5DAA"/>
    <w:rsid w:val="00CB689E"/>
    <w:rsid w:val="00CB6950"/>
    <w:rsid w:val="00CC7B6A"/>
    <w:rsid w:val="00CD0450"/>
    <w:rsid w:val="00CD1897"/>
    <w:rsid w:val="00CD2736"/>
    <w:rsid w:val="00CD44D1"/>
    <w:rsid w:val="00CD5700"/>
    <w:rsid w:val="00CE50F6"/>
    <w:rsid w:val="00CE56B0"/>
    <w:rsid w:val="00CE5934"/>
    <w:rsid w:val="00CF0AE0"/>
    <w:rsid w:val="00CF10B1"/>
    <w:rsid w:val="00CF19C1"/>
    <w:rsid w:val="00CF6E65"/>
    <w:rsid w:val="00D0235E"/>
    <w:rsid w:val="00D03A3C"/>
    <w:rsid w:val="00D0508E"/>
    <w:rsid w:val="00D05B75"/>
    <w:rsid w:val="00D12888"/>
    <w:rsid w:val="00D12FD1"/>
    <w:rsid w:val="00D14C7D"/>
    <w:rsid w:val="00D16FAE"/>
    <w:rsid w:val="00D2043D"/>
    <w:rsid w:val="00D23C19"/>
    <w:rsid w:val="00D3062A"/>
    <w:rsid w:val="00D3131D"/>
    <w:rsid w:val="00D339A1"/>
    <w:rsid w:val="00D362EB"/>
    <w:rsid w:val="00D365F3"/>
    <w:rsid w:val="00D366A3"/>
    <w:rsid w:val="00D449D6"/>
    <w:rsid w:val="00D47B7C"/>
    <w:rsid w:val="00D51700"/>
    <w:rsid w:val="00D519FD"/>
    <w:rsid w:val="00D521D8"/>
    <w:rsid w:val="00D53A35"/>
    <w:rsid w:val="00D54DDD"/>
    <w:rsid w:val="00D55A98"/>
    <w:rsid w:val="00D571EC"/>
    <w:rsid w:val="00D647D7"/>
    <w:rsid w:val="00D64968"/>
    <w:rsid w:val="00D67390"/>
    <w:rsid w:val="00D713A3"/>
    <w:rsid w:val="00D72224"/>
    <w:rsid w:val="00D76167"/>
    <w:rsid w:val="00D76F8A"/>
    <w:rsid w:val="00D81847"/>
    <w:rsid w:val="00D82745"/>
    <w:rsid w:val="00D83FA5"/>
    <w:rsid w:val="00D842F6"/>
    <w:rsid w:val="00D851F2"/>
    <w:rsid w:val="00D85B13"/>
    <w:rsid w:val="00D864F2"/>
    <w:rsid w:val="00D91F59"/>
    <w:rsid w:val="00D93305"/>
    <w:rsid w:val="00D936E0"/>
    <w:rsid w:val="00D93BDD"/>
    <w:rsid w:val="00D945CD"/>
    <w:rsid w:val="00D95450"/>
    <w:rsid w:val="00D95B21"/>
    <w:rsid w:val="00DA2673"/>
    <w:rsid w:val="00DA407C"/>
    <w:rsid w:val="00DA7A23"/>
    <w:rsid w:val="00DA7ADE"/>
    <w:rsid w:val="00DB27B3"/>
    <w:rsid w:val="00DB3EF5"/>
    <w:rsid w:val="00DB6133"/>
    <w:rsid w:val="00DC3AB8"/>
    <w:rsid w:val="00DC49D7"/>
    <w:rsid w:val="00DC7381"/>
    <w:rsid w:val="00DD0463"/>
    <w:rsid w:val="00DD1F8D"/>
    <w:rsid w:val="00DD27D4"/>
    <w:rsid w:val="00DE15AD"/>
    <w:rsid w:val="00DE3389"/>
    <w:rsid w:val="00DE6450"/>
    <w:rsid w:val="00DE782F"/>
    <w:rsid w:val="00DF0B65"/>
    <w:rsid w:val="00DF18CD"/>
    <w:rsid w:val="00DF1DE5"/>
    <w:rsid w:val="00DF30EC"/>
    <w:rsid w:val="00DF3883"/>
    <w:rsid w:val="00DF5D93"/>
    <w:rsid w:val="00E007D1"/>
    <w:rsid w:val="00E02A51"/>
    <w:rsid w:val="00E109C4"/>
    <w:rsid w:val="00E12B80"/>
    <w:rsid w:val="00E14B99"/>
    <w:rsid w:val="00E15487"/>
    <w:rsid w:val="00E1621B"/>
    <w:rsid w:val="00E2335D"/>
    <w:rsid w:val="00E2430A"/>
    <w:rsid w:val="00E302CB"/>
    <w:rsid w:val="00E328CD"/>
    <w:rsid w:val="00E33F7C"/>
    <w:rsid w:val="00E34BC1"/>
    <w:rsid w:val="00E35C3B"/>
    <w:rsid w:val="00E37A73"/>
    <w:rsid w:val="00E40B54"/>
    <w:rsid w:val="00E41093"/>
    <w:rsid w:val="00E45803"/>
    <w:rsid w:val="00E466E0"/>
    <w:rsid w:val="00E5369D"/>
    <w:rsid w:val="00E54A46"/>
    <w:rsid w:val="00E56B63"/>
    <w:rsid w:val="00E57F0A"/>
    <w:rsid w:val="00E6493A"/>
    <w:rsid w:val="00E667E9"/>
    <w:rsid w:val="00E76C4D"/>
    <w:rsid w:val="00E80F0E"/>
    <w:rsid w:val="00E823A1"/>
    <w:rsid w:val="00E83331"/>
    <w:rsid w:val="00E835FB"/>
    <w:rsid w:val="00E84BCE"/>
    <w:rsid w:val="00E87926"/>
    <w:rsid w:val="00E9389C"/>
    <w:rsid w:val="00E95524"/>
    <w:rsid w:val="00EA4733"/>
    <w:rsid w:val="00EA503A"/>
    <w:rsid w:val="00EA58C9"/>
    <w:rsid w:val="00EA5A22"/>
    <w:rsid w:val="00EB2E6E"/>
    <w:rsid w:val="00EB38A3"/>
    <w:rsid w:val="00EB633C"/>
    <w:rsid w:val="00EC0C8F"/>
    <w:rsid w:val="00EC1D5C"/>
    <w:rsid w:val="00EC1F86"/>
    <w:rsid w:val="00ED2B65"/>
    <w:rsid w:val="00ED49DC"/>
    <w:rsid w:val="00ED7572"/>
    <w:rsid w:val="00EE138D"/>
    <w:rsid w:val="00EE148B"/>
    <w:rsid w:val="00EE29C7"/>
    <w:rsid w:val="00EE2C68"/>
    <w:rsid w:val="00EE5604"/>
    <w:rsid w:val="00EF3225"/>
    <w:rsid w:val="00EF6099"/>
    <w:rsid w:val="00EF60E0"/>
    <w:rsid w:val="00F07196"/>
    <w:rsid w:val="00F10DD5"/>
    <w:rsid w:val="00F120C0"/>
    <w:rsid w:val="00F151A7"/>
    <w:rsid w:val="00F16F2A"/>
    <w:rsid w:val="00F21C5A"/>
    <w:rsid w:val="00F24FF7"/>
    <w:rsid w:val="00F272E1"/>
    <w:rsid w:val="00F34F14"/>
    <w:rsid w:val="00F37643"/>
    <w:rsid w:val="00F41018"/>
    <w:rsid w:val="00F42A2C"/>
    <w:rsid w:val="00F4324D"/>
    <w:rsid w:val="00F433A5"/>
    <w:rsid w:val="00F54379"/>
    <w:rsid w:val="00F54D53"/>
    <w:rsid w:val="00F609CB"/>
    <w:rsid w:val="00F61034"/>
    <w:rsid w:val="00F63325"/>
    <w:rsid w:val="00F63A15"/>
    <w:rsid w:val="00F64259"/>
    <w:rsid w:val="00F66B17"/>
    <w:rsid w:val="00F70B14"/>
    <w:rsid w:val="00F70F02"/>
    <w:rsid w:val="00F7424D"/>
    <w:rsid w:val="00F7448A"/>
    <w:rsid w:val="00F7454B"/>
    <w:rsid w:val="00F75866"/>
    <w:rsid w:val="00F81A29"/>
    <w:rsid w:val="00F82C06"/>
    <w:rsid w:val="00F86909"/>
    <w:rsid w:val="00F873C8"/>
    <w:rsid w:val="00F91698"/>
    <w:rsid w:val="00F9186E"/>
    <w:rsid w:val="00F92906"/>
    <w:rsid w:val="00F97994"/>
    <w:rsid w:val="00FA0A93"/>
    <w:rsid w:val="00FA3857"/>
    <w:rsid w:val="00FA582E"/>
    <w:rsid w:val="00FA5FFA"/>
    <w:rsid w:val="00FA705F"/>
    <w:rsid w:val="00FB1096"/>
    <w:rsid w:val="00FB313A"/>
    <w:rsid w:val="00FB46C2"/>
    <w:rsid w:val="00FB4983"/>
    <w:rsid w:val="00FB4DB5"/>
    <w:rsid w:val="00FB7E9D"/>
    <w:rsid w:val="00FC08B0"/>
    <w:rsid w:val="00FC628E"/>
    <w:rsid w:val="00FE36F2"/>
    <w:rsid w:val="00FE403F"/>
    <w:rsid w:val="00FE5435"/>
    <w:rsid w:val="00FF0362"/>
    <w:rsid w:val="00FF1FF7"/>
    <w:rsid w:val="00FF29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5D18F2"/>
  <w15:docId w15:val="{9FDE30D4-8916-417D-B9C0-3FAD02AD3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E3CD0"/>
    <w:pPr>
      <w:autoSpaceDE w:val="0"/>
      <w:autoSpaceDN w:val="0"/>
    </w:pPr>
  </w:style>
  <w:style w:type="paragraph" w:styleId="1">
    <w:name w:val="heading 1"/>
    <w:basedOn w:val="a0"/>
    <w:next w:val="a0"/>
    <w:link w:val="10"/>
    <w:uiPriority w:val="9"/>
    <w:qFormat/>
    <w:rsid w:val="001E3C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unhideWhenUsed/>
    <w:qFormat/>
    <w:rsid w:val="005D1454"/>
    <w:pPr>
      <w:keepNext/>
      <w:keepLines/>
      <w:autoSpaceDE/>
      <w:autoSpaceDN/>
      <w:spacing w:before="360" w:after="200"/>
      <w:outlineLvl w:val="1"/>
    </w:pPr>
    <w:rPr>
      <w:rFonts w:ascii="Arial" w:eastAsia="Arial" w:hAnsi="Arial" w:cs="Arial"/>
      <w:sz w:val="34"/>
      <w:szCs w:val="24"/>
    </w:rPr>
  </w:style>
  <w:style w:type="paragraph" w:styleId="3">
    <w:name w:val="heading 3"/>
    <w:basedOn w:val="a0"/>
    <w:next w:val="a0"/>
    <w:link w:val="3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uiPriority w:val="9"/>
    <w:qFormat/>
    <w:rsid w:val="001E3CD0"/>
    <w:p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1E3CD0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0"/>
    <w:next w:val="a0"/>
    <w:link w:val="90"/>
    <w:uiPriority w:val="9"/>
    <w:unhideWhenUsed/>
    <w:qFormat/>
    <w:rsid w:val="005D1454"/>
    <w:pPr>
      <w:keepNext/>
      <w:keepLines/>
      <w:autoSpaceDE/>
      <w:autoSpaceDN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Знак Знак Знак Знак1"/>
    <w:basedOn w:val="a0"/>
    <w:rsid w:val="001E3CD0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4">
    <w:name w:val="Body Text"/>
    <w:basedOn w:val="a0"/>
    <w:rsid w:val="001E3CD0"/>
    <w:pPr>
      <w:spacing w:after="120"/>
    </w:pPr>
  </w:style>
  <w:style w:type="paragraph" w:customStyle="1" w:styleId="a5">
    <w:name w:val="Конкурс_реквиз_текст"/>
    <w:basedOn w:val="a0"/>
    <w:rsid w:val="001E3CD0"/>
    <w:pPr>
      <w:tabs>
        <w:tab w:val="center" w:pos="2520"/>
        <w:tab w:val="center" w:pos="7200"/>
      </w:tabs>
      <w:autoSpaceDE/>
      <w:autoSpaceDN/>
      <w:spacing w:before="120"/>
    </w:pPr>
    <w:rPr>
      <w:b/>
      <w:bCs/>
      <w:sz w:val="24"/>
      <w:szCs w:val="24"/>
    </w:rPr>
  </w:style>
  <w:style w:type="paragraph" w:customStyle="1" w:styleId="a6">
    <w:name w:val="Конкурс_реквиз_пз"/>
    <w:basedOn w:val="a5"/>
    <w:rsid w:val="001E3CD0"/>
    <w:rPr>
      <w:caps/>
    </w:rPr>
  </w:style>
  <w:style w:type="paragraph" w:customStyle="1" w:styleId="a7">
    <w:name w:val="Конкурс_прилож_заг"/>
    <w:basedOn w:val="a0"/>
    <w:rsid w:val="001E3CD0"/>
    <w:pPr>
      <w:autoSpaceDE/>
      <w:autoSpaceDN/>
      <w:ind w:firstLine="720"/>
      <w:jc w:val="right"/>
    </w:pPr>
    <w:rPr>
      <w:b/>
      <w:bCs/>
      <w:i/>
      <w:iCs/>
      <w:sz w:val="28"/>
      <w:szCs w:val="24"/>
    </w:rPr>
  </w:style>
  <w:style w:type="paragraph" w:customStyle="1" w:styleId="a8">
    <w:name w:val="Конкурс_текст"/>
    <w:basedOn w:val="a4"/>
    <w:rsid w:val="001E3CD0"/>
    <w:pPr>
      <w:autoSpaceDE/>
      <w:autoSpaceDN/>
      <w:spacing w:after="0"/>
      <w:ind w:firstLine="720"/>
      <w:jc w:val="both"/>
    </w:pPr>
    <w:rPr>
      <w:sz w:val="28"/>
      <w:szCs w:val="24"/>
    </w:rPr>
  </w:style>
  <w:style w:type="paragraph" w:customStyle="1" w:styleId="a9">
    <w:name w:val="Конкурс_заг_содерж"/>
    <w:basedOn w:val="1"/>
    <w:rsid w:val="001E3CD0"/>
    <w:pPr>
      <w:autoSpaceDE/>
      <w:autoSpaceDN/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4"/>
    </w:rPr>
  </w:style>
  <w:style w:type="paragraph" w:customStyle="1" w:styleId="aa">
    <w:name w:val="Конкурс_табл_заг"/>
    <w:basedOn w:val="a0"/>
    <w:rsid w:val="001E3CD0"/>
    <w:pPr>
      <w:autoSpaceDE/>
      <w:autoSpaceDN/>
      <w:spacing w:after="60" w:line="220" w:lineRule="exact"/>
      <w:jc w:val="center"/>
    </w:pPr>
    <w:rPr>
      <w:sz w:val="24"/>
    </w:rPr>
  </w:style>
  <w:style w:type="paragraph" w:customStyle="1" w:styleId="ab">
    <w:name w:val="Конкурс_таблица_текст"/>
    <w:basedOn w:val="a0"/>
    <w:rsid w:val="001E3CD0"/>
    <w:pPr>
      <w:autoSpaceDE/>
      <w:autoSpaceDN/>
      <w:jc w:val="both"/>
    </w:pPr>
    <w:rPr>
      <w:sz w:val="28"/>
      <w:szCs w:val="24"/>
    </w:rPr>
  </w:style>
  <w:style w:type="table" w:styleId="ac">
    <w:name w:val="Table Grid"/>
    <w:basedOn w:val="a2"/>
    <w:uiPriority w:val="39"/>
    <w:rsid w:val="001E3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Конкурс_утверждаю"/>
    <w:basedOn w:val="a0"/>
    <w:rsid w:val="001E3CD0"/>
    <w:pPr>
      <w:tabs>
        <w:tab w:val="left" w:pos="5580"/>
      </w:tabs>
      <w:autoSpaceDE/>
      <w:autoSpaceDN/>
    </w:pPr>
    <w:rPr>
      <w:sz w:val="28"/>
      <w:szCs w:val="24"/>
    </w:rPr>
  </w:style>
  <w:style w:type="paragraph" w:styleId="ae">
    <w:name w:val="List"/>
    <w:basedOn w:val="a0"/>
    <w:rsid w:val="001E3CD0"/>
    <w:pPr>
      <w:ind w:left="283" w:hanging="283"/>
    </w:pPr>
  </w:style>
  <w:style w:type="paragraph" w:customStyle="1" w:styleId="ConsNormal">
    <w:name w:val="ConsNormal"/>
    <w:rsid w:val="001701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Plain Text"/>
    <w:basedOn w:val="a0"/>
    <w:unhideWhenUsed/>
    <w:rsid w:val="005B0D90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0">
    <w:name w:val="Balloon Text"/>
    <w:basedOn w:val="a0"/>
    <w:link w:val="af1"/>
    <w:uiPriority w:val="99"/>
    <w:rsid w:val="00D67390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rsid w:val="00D67390"/>
    <w:rPr>
      <w:rFonts w:ascii="Tahoma" w:hAnsi="Tahoma" w:cs="Tahoma"/>
      <w:sz w:val="16"/>
      <w:szCs w:val="16"/>
    </w:rPr>
  </w:style>
  <w:style w:type="paragraph" w:styleId="af2">
    <w:name w:val="Body Text Indent"/>
    <w:basedOn w:val="a0"/>
    <w:link w:val="af3"/>
    <w:rsid w:val="00CB0EB7"/>
    <w:pPr>
      <w:spacing w:after="120"/>
      <w:ind w:left="283"/>
    </w:pPr>
  </w:style>
  <w:style w:type="character" w:customStyle="1" w:styleId="af3">
    <w:name w:val="Основной текст с отступом Знак"/>
    <w:basedOn w:val="a1"/>
    <w:link w:val="af2"/>
    <w:rsid w:val="00CB0EB7"/>
  </w:style>
  <w:style w:type="character" w:customStyle="1" w:styleId="arial1">
    <w:name w:val="arial1"/>
    <w:rsid w:val="00082331"/>
    <w:rPr>
      <w:rFonts w:ascii="Arial" w:hAnsi="Arial" w:cs="Arial" w:hint="default"/>
    </w:rPr>
  </w:style>
  <w:style w:type="paragraph" w:styleId="af4">
    <w:name w:val="header"/>
    <w:basedOn w:val="a0"/>
    <w:link w:val="af5"/>
    <w:uiPriority w:val="99"/>
    <w:rsid w:val="005F49EA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1"/>
    <w:link w:val="af4"/>
    <w:uiPriority w:val="99"/>
    <w:rsid w:val="005F49EA"/>
  </w:style>
  <w:style w:type="paragraph" w:styleId="af6">
    <w:name w:val="footer"/>
    <w:basedOn w:val="a0"/>
    <w:link w:val="af7"/>
    <w:uiPriority w:val="99"/>
    <w:rsid w:val="005F49EA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1"/>
    <w:link w:val="af6"/>
    <w:uiPriority w:val="99"/>
    <w:rsid w:val="005F49EA"/>
  </w:style>
  <w:style w:type="paragraph" w:customStyle="1" w:styleId="ConsPlusNormal">
    <w:name w:val="ConsPlusNormal"/>
    <w:link w:val="ConsPlusNormal0"/>
    <w:uiPriority w:val="99"/>
    <w:qFormat/>
    <w:rsid w:val="00F54D53"/>
    <w:pPr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List Paragraph"/>
    <w:basedOn w:val="a0"/>
    <w:link w:val="af9"/>
    <w:uiPriority w:val="34"/>
    <w:qFormat/>
    <w:rsid w:val="00125716"/>
    <w:pPr>
      <w:ind w:left="720"/>
      <w:contextualSpacing/>
    </w:pPr>
  </w:style>
  <w:style w:type="paragraph" w:customStyle="1" w:styleId="grey91">
    <w:name w:val="grey91"/>
    <w:basedOn w:val="a0"/>
    <w:rsid w:val="00277698"/>
    <w:pPr>
      <w:autoSpaceDE/>
      <w:autoSpaceDN/>
      <w:spacing w:after="105" w:line="270" w:lineRule="atLeast"/>
    </w:pPr>
    <w:rPr>
      <w:color w:val="999999"/>
      <w:sz w:val="18"/>
      <w:szCs w:val="18"/>
    </w:rPr>
  </w:style>
  <w:style w:type="character" w:styleId="afa">
    <w:name w:val="Hyperlink"/>
    <w:basedOn w:val="a1"/>
    <w:uiPriority w:val="99"/>
    <w:rsid w:val="00277698"/>
    <w:rPr>
      <w:color w:val="0000FF" w:themeColor="hyperlink"/>
      <w:u w:val="single"/>
    </w:rPr>
  </w:style>
  <w:style w:type="paragraph" w:customStyle="1" w:styleId="12">
    <w:name w:val="Текст1"/>
    <w:basedOn w:val="a0"/>
    <w:rsid w:val="00EE138D"/>
    <w:pPr>
      <w:tabs>
        <w:tab w:val="left" w:pos="480"/>
        <w:tab w:val="left" w:pos="720"/>
        <w:tab w:val="left" w:pos="6240"/>
      </w:tabs>
      <w:suppressAutoHyphens/>
      <w:autoSpaceDE/>
      <w:autoSpaceDN/>
      <w:spacing w:line="240" w:lineRule="atLeast"/>
      <w:ind w:firstLine="709"/>
      <w:jc w:val="both"/>
    </w:pPr>
    <w:rPr>
      <w:sz w:val="24"/>
      <w:lang w:eastAsia="ar-SA"/>
    </w:rPr>
  </w:style>
  <w:style w:type="paragraph" w:styleId="afb">
    <w:name w:val="Subtitle"/>
    <w:basedOn w:val="a0"/>
    <w:link w:val="afc"/>
    <w:uiPriority w:val="11"/>
    <w:qFormat/>
    <w:rsid w:val="00081070"/>
    <w:pPr>
      <w:autoSpaceDE/>
      <w:autoSpaceDN/>
      <w:jc w:val="center"/>
    </w:pPr>
    <w:rPr>
      <w:b/>
      <w:bCs/>
      <w:sz w:val="24"/>
      <w:szCs w:val="24"/>
    </w:rPr>
  </w:style>
  <w:style w:type="character" w:customStyle="1" w:styleId="afc">
    <w:name w:val="Подзаголовок Знак"/>
    <w:basedOn w:val="a1"/>
    <w:link w:val="afb"/>
    <w:uiPriority w:val="11"/>
    <w:rsid w:val="00081070"/>
    <w:rPr>
      <w:b/>
      <w:bCs/>
      <w:sz w:val="24"/>
      <w:szCs w:val="24"/>
    </w:rPr>
  </w:style>
  <w:style w:type="paragraph" w:styleId="afd">
    <w:name w:val="Title"/>
    <w:basedOn w:val="a0"/>
    <w:next w:val="a0"/>
    <w:link w:val="afe"/>
    <w:uiPriority w:val="10"/>
    <w:qFormat/>
    <w:rsid w:val="00C9746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e">
    <w:name w:val="Заголовок Знак"/>
    <w:basedOn w:val="a1"/>
    <w:link w:val="afd"/>
    <w:uiPriority w:val="10"/>
    <w:rsid w:val="00C9746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31">
    <w:name w:val="Body Text Indent 3"/>
    <w:basedOn w:val="a0"/>
    <w:link w:val="32"/>
    <w:rsid w:val="00170CD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170CD9"/>
    <w:rPr>
      <w:sz w:val="16"/>
      <w:szCs w:val="16"/>
    </w:rPr>
  </w:style>
  <w:style w:type="paragraph" w:styleId="aff">
    <w:name w:val="No Spacing"/>
    <w:uiPriority w:val="1"/>
    <w:qFormat/>
    <w:rsid w:val="004E0810"/>
    <w:rPr>
      <w:rFonts w:ascii="Calibri" w:eastAsia="Calibri" w:hAnsi="Calibri" w:cs="Calibri"/>
      <w:sz w:val="22"/>
      <w:szCs w:val="22"/>
      <w:lang w:eastAsia="en-US"/>
    </w:rPr>
  </w:style>
  <w:style w:type="paragraph" w:customStyle="1" w:styleId="Style7">
    <w:name w:val="Style7"/>
    <w:basedOn w:val="a0"/>
    <w:rsid w:val="004E0810"/>
    <w:pPr>
      <w:widowControl w:val="0"/>
      <w:adjustRightInd w:val="0"/>
      <w:spacing w:line="274" w:lineRule="exact"/>
      <w:ind w:firstLine="710"/>
      <w:jc w:val="both"/>
    </w:pPr>
    <w:rPr>
      <w:sz w:val="24"/>
      <w:szCs w:val="24"/>
    </w:rPr>
  </w:style>
  <w:style w:type="character" w:customStyle="1" w:styleId="FontStyle81">
    <w:name w:val="Font Style81"/>
    <w:rsid w:val="004E0810"/>
    <w:rPr>
      <w:rFonts w:ascii="Times New Roman" w:hAnsi="Times New Roman" w:cs="Times New Roman" w:hint="default"/>
      <w:sz w:val="22"/>
      <w:szCs w:val="22"/>
    </w:rPr>
  </w:style>
  <w:style w:type="character" w:customStyle="1" w:styleId="FontStyle85">
    <w:name w:val="Font Style85"/>
    <w:rsid w:val="004E0810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ConsPlusNonformat">
    <w:name w:val="ConsPlusNonformat"/>
    <w:uiPriority w:val="99"/>
    <w:rsid w:val="000F2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ormattext">
    <w:name w:val="formattext"/>
    <w:basedOn w:val="a0"/>
    <w:rsid w:val="00BC4A9D"/>
    <w:pPr>
      <w:autoSpaceDE/>
      <w:autoSpaceDN/>
      <w:spacing w:before="100" w:beforeAutospacing="1" w:after="100" w:afterAutospacing="1"/>
      <w:ind w:firstLine="567"/>
      <w:jc w:val="both"/>
    </w:pPr>
    <w:rPr>
      <w:sz w:val="24"/>
      <w:szCs w:val="24"/>
    </w:rPr>
  </w:style>
  <w:style w:type="paragraph" w:customStyle="1" w:styleId="aff0">
    <w:name w:val="Обычный + по ширине"/>
    <w:basedOn w:val="a0"/>
    <w:uiPriority w:val="99"/>
    <w:rsid w:val="00BC4A9D"/>
    <w:pPr>
      <w:autoSpaceDE/>
      <w:autoSpaceDN/>
      <w:jc w:val="both"/>
    </w:pPr>
    <w:rPr>
      <w:sz w:val="24"/>
      <w:szCs w:val="24"/>
    </w:rPr>
  </w:style>
  <w:style w:type="paragraph" w:styleId="aff1">
    <w:name w:val="Normal (Web)"/>
    <w:basedOn w:val="a0"/>
    <w:uiPriority w:val="99"/>
    <w:unhideWhenUsed/>
    <w:rsid w:val="008740EB"/>
    <w:pPr>
      <w:autoSpaceDE/>
      <w:autoSpaceDN/>
      <w:spacing w:after="125"/>
    </w:pPr>
    <w:rPr>
      <w:sz w:val="24"/>
      <w:szCs w:val="24"/>
    </w:rPr>
  </w:style>
  <w:style w:type="character" w:customStyle="1" w:styleId="highlight1">
    <w:name w:val="highlight1"/>
    <w:basedOn w:val="a1"/>
    <w:rsid w:val="008740EB"/>
  </w:style>
  <w:style w:type="character" w:customStyle="1" w:styleId="money">
    <w:name w:val="money"/>
    <w:basedOn w:val="a1"/>
    <w:rsid w:val="002A032F"/>
  </w:style>
  <w:style w:type="paragraph" w:customStyle="1" w:styleId="form-control-static">
    <w:name w:val="form-control-static"/>
    <w:basedOn w:val="a0"/>
    <w:rsid w:val="00D571EC"/>
    <w:pPr>
      <w:autoSpaceDE/>
      <w:autoSpaceDN/>
    </w:pPr>
    <w:rPr>
      <w:sz w:val="24"/>
      <w:szCs w:val="24"/>
    </w:rPr>
  </w:style>
  <w:style w:type="character" w:customStyle="1" w:styleId="HTML">
    <w:name w:val="Стандартный HTML Знак"/>
    <w:aliases w:val="Знак Знак1,Знак Знак Знак1,Знак Знак Знак Знак,Знак Знак Знак Знак Знак Знак,Основной шрифт абзаца Знак Знак,Знак Знак Знак2,Знак Знак Знак Знак Знак Знак1,Основной шрифт абзаца Знак Знак1,Знак Знак2"/>
    <w:uiPriority w:val="99"/>
    <w:locked/>
    <w:rsid w:val="0068510D"/>
    <w:rPr>
      <w:rFonts w:ascii="Courier New" w:eastAsia="Courier New" w:hAnsi="Courier New" w:cs="Courier New"/>
      <w:color w:val="000000"/>
    </w:rPr>
  </w:style>
  <w:style w:type="paragraph" w:styleId="HTML0">
    <w:name w:val="HTML Preformatted"/>
    <w:aliases w:val="Знак,Знак Знак,Знак Знак Знак,Знак Знак Знак Знак Знак,Основной шрифт абзаца Знак,Стандартный HTML1,HTML Preformatted"/>
    <w:basedOn w:val="a0"/>
    <w:link w:val="HTML1"/>
    <w:uiPriority w:val="99"/>
    <w:unhideWhenUsed/>
    <w:qFormat/>
    <w:rsid w:val="0068510D"/>
    <w:pPr>
      <w:tabs>
        <w:tab w:val="left" w:pos="708"/>
      </w:tabs>
      <w:autoSpaceDE/>
      <w:autoSpaceDN/>
    </w:pPr>
    <w:rPr>
      <w:rFonts w:ascii="Courier New" w:eastAsia="Courier New" w:hAnsi="Courier New"/>
      <w:color w:val="000000"/>
    </w:rPr>
  </w:style>
  <w:style w:type="character" w:customStyle="1" w:styleId="HTML1">
    <w:name w:val="Стандартный HTML Знак1"/>
    <w:aliases w:val="Знак Знак3,Знак Знак Знак3,Знак Знак Знак Знак2,Знак Знак Знак Знак Знак Знак2,Основной шрифт абзаца Знак Знак2,Стандартный HTML1 Знак,HTML Preformatted Знак"/>
    <w:basedOn w:val="a1"/>
    <w:link w:val="HTML0"/>
    <w:uiPriority w:val="99"/>
    <w:rsid w:val="0068510D"/>
    <w:rPr>
      <w:rFonts w:ascii="Courier New" w:eastAsia="Courier New" w:hAnsi="Courier New"/>
      <w:color w:val="000000"/>
    </w:rPr>
  </w:style>
  <w:style w:type="character" w:customStyle="1" w:styleId="ConsPlusNormal0">
    <w:name w:val="ConsPlusNormal Знак"/>
    <w:link w:val="ConsPlusNormal"/>
    <w:uiPriority w:val="99"/>
    <w:qFormat/>
    <w:locked/>
    <w:rsid w:val="005058A2"/>
    <w:rPr>
      <w:rFonts w:ascii="Arial" w:hAnsi="Arial" w:cs="Arial"/>
    </w:rPr>
  </w:style>
  <w:style w:type="paragraph" w:customStyle="1" w:styleId="13">
    <w:name w:val="заголовок 1"/>
    <w:basedOn w:val="a0"/>
    <w:next w:val="a0"/>
    <w:rsid w:val="00E80F0E"/>
    <w:pPr>
      <w:keepNext/>
      <w:widowControl w:val="0"/>
      <w:suppressAutoHyphens/>
      <w:autoSpaceDE/>
      <w:autoSpaceDN/>
      <w:jc w:val="both"/>
    </w:pPr>
    <w:rPr>
      <w:rFonts w:ascii="Arial" w:eastAsia="Lucida Sans Unicode" w:hAnsi="Arial"/>
      <w:b/>
      <w:kern w:val="1"/>
      <w:sz w:val="28"/>
      <w:szCs w:val="24"/>
    </w:rPr>
  </w:style>
  <w:style w:type="paragraph" w:customStyle="1" w:styleId="14">
    <w:name w:val="Знак Знак Знак1 Знак Знак Знак Знак Знак Знак Знак"/>
    <w:basedOn w:val="a0"/>
    <w:rsid w:val="00E80F0E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5">
    <w:name w:val="Знак Знак Знак1 Знак Знак Знак Знак Знак Знак Знак"/>
    <w:basedOn w:val="a0"/>
    <w:rsid w:val="004126A9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2">
    <w:name w:val="Body Text 2"/>
    <w:basedOn w:val="a0"/>
    <w:link w:val="22"/>
    <w:rsid w:val="00DB3EF5"/>
    <w:pPr>
      <w:numPr>
        <w:ilvl w:val="1"/>
        <w:numId w:val="15"/>
      </w:numPr>
      <w:autoSpaceDE/>
      <w:autoSpaceDN/>
      <w:spacing w:after="60"/>
      <w:jc w:val="both"/>
    </w:pPr>
    <w:rPr>
      <w:sz w:val="24"/>
      <w:lang w:val="x-none" w:eastAsia="x-none"/>
    </w:rPr>
  </w:style>
  <w:style w:type="character" w:customStyle="1" w:styleId="22">
    <w:name w:val="Основной текст 2 Знак"/>
    <w:basedOn w:val="a1"/>
    <w:link w:val="2"/>
    <w:rsid w:val="00DB3EF5"/>
    <w:rPr>
      <w:sz w:val="24"/>
      <w:lang w:val="x-none" w:eastAsia="x-none"/>
    </w:rPr>
  </w:style>
  <w:style w:type="paragraph" w:customStyle="1" w:styleId="a">
    <w:name w:val="Условия контракта"/>
    <w:basedOn w:val="a0"/>
    <w:semiHidden/>
    <w:rsid w:val="00DB3EF5"/>
    <w:pPr>
      <w:numPr>
        <w:numId w:val="15"/>
      </w:numPr>
      <w:autoSpaceDE/>
      <w:autoSpaceDN/>
      <w:spacing w:before="240" w:after="120"/>
      <w:jc w:val="both"/>
    </w:pPr>
    <w:rPr>
      <w:b/>
      <w:sz w:val="24"/>
    </w:rPr>
  </w:style>
  <w:style w:type="paragraph" w:styleId="23">
    <w:name w:val="Body Text Indent 2"/>
    <w:basedOn w:val="a0"/>
    <w:link w:val="24"/>
    <w:rsid w:val="00DB3EF5"/>
    <w:pPr>
      <w:autoSpaceDE/>
      <w:autoSpaceDN/>
      <w:spacing w:after="120" w:line="480" w:lineRule="auto"/>
      <w:ind w:left="283"/>
      <w:jc w:val="both"/>
    </w:pPr>
    <w:rPr>
      <w:sz w:val="24"/>
      <w:szCs w:val="24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DB3EF5"/>
    <w:rPr>
      <w:sz w:val="24"/>
      <w:szCs w:val="24"/>
      <w:lang w:val="x-none" w:eastAsia="x-none"/>
    </w:rPr>
  </w:style>
  <w:style w:type="paragraph" w:customStyle="1" w:styleId="16">
    <w:name w:val="Знак Знак Знак1 Знак Знак Знак Знак Знак Знак Знак"/>
    <w:basedOn w:val="a0"/>
    <w:rsid w:val="005010CF"/>
    <w:pPr>
      <w:autoSpaceDE/>
      <w:autoSpaceDN/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Заголовок 2 Знак"/>
    <w:basedOn w:val="a1"/>
    <w:link w:val="20"/>
    <w:uiPriority w:val="9"/>
    <w:rsid w:val="005D1454"/>
    <w:rPr>
      <w:rFonts w:ascii="Arial" w:eastAsia="Arial" w:hAnsi="Arial" w:cs="Arial"/>
      <w:sz w:val="34"/>
      <w:szCs w:val="24"/>
    </w:rPr>
  </w:style>
  <w:style w:type="character" w:customStyle="1" w:styleId="30">
    <w:name w:val="Заголовок 3 Знак"/>
    <w:basedOn w:val="a1"/>
    <w:link w:val="3"/>
    <w:uiPriority w:val="9"/>
    <w:rsid w:val="005D1454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1"/>
    <w:link w:val="4"/>
    <w:uiPriority w:val="9"/>
    <w:rsid w:val="005D1454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1"/>
    <w:link w:val="5"/>
    <w:uiPriority w:val="9"/>
    <w:rsid w:val="005D1454"/>
    <w:rPr>
      <w:rFonts w:ascii="Arial" w:eastAsia="Arial" w:hAnsi="Arial" w:cs="Arial"/>
      <w:b/>
      <w:bCs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5D1454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1"/>
    <w:link w:val="9"/>
    <w:uiPriority w:val="9"/>
    <w:rsid w:val="005D1454"/>
    <w:rPr>
      <w:rFonts w:ascii="Arial" w:eastAsia="Arial" w:hAnsi="Arial" w:cs="Arial"/>
      <w:i/>
      <w:iCs/>
      <w:sz w:val="21"/>
      <w:szCs w:val="21"/>
    </w:rPr>
  </w:style>
  <w:style w:type="character" w:customStyle="1" w:styleId="10">
    <w:name w:val="Заголовок 1 Знак"/>
    <w:link w:val="1"/>
    <w:uiPriority w:val="9"/>
    <w:rsid w:val="005D1454"/>
    <w:rPr>
      <w:rFonts w:ascii="Arial" w:hAnsi="Arial" w:cs="Arial"/>
      <w:b/>
      <w:bCs/>
      <w:kern w:val="32"/>
      <w:sz w:val="32"/>
      <w:szCs w:val="32"/>
    </w:rPr>
  </w:style>
  <w:style w:type="character" w:customStyle="1" w:styleId="60">
    <w:name w:val="Заголовок 6 Знак"/>
    <w:link w:val="6"/>
    <w:uiPriority w:val="9"/>
    <w:rsid w:val="005D1454"/>
    <w:rPr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5D1454"/>
    <w:rPr>
      <w:sz w:val="24"/>
      <w:szCs w:val="24"/>
    </w:rPr>
  </w:style>
  <w:style w:type="paragraph" w:styleId="25">
    <w:name w:val="Quote"/>
    <w:basedOn w:val="a0"/>
    <w:next w:val="a0"/>
    <w:link w:val="26"/>
    <w:uiPriority w:val="29"/>
    <w:qFormat/>
    <w:rsid w:val="005D1454"/>
    <w:pPr>
      <w:autoSpaceDE/>
      <w:autoSpaceDN/>
      <w:ind w:left="720" w:right="720"/>
    </w:pPr>
    <w:rPr>
      <w:i/>
      <w:sz w:val="24"/>
      <w:szCs w:val="24"/>
    </w:rPr>
  </w:style>
  <w:style w:type="character" w:customStyle="1" w:styleId="26">
    <w:name w:val="Цитата 2 Знак"/>
    <w:basedOn w:val="a1"/>
    <w:link w:val="25"/>
    <w:uiPriority w:val="29"/>
    <w:rsid w:val="005D1454"/>
    <w:rPr>
      <w:i/>
      <w:sz w:val="24"/>
      <w:szCs w:val="24"/>
    </w:rPr>
  </w:style>
  <w:style w:type="paragraph" w:styleId="aff2">
    <w:name w:val="Intense Quote"/>
    <w:basedOn w:val="a0"/>
    <w:next w:val="a0"/>
    <w:link w:val="aff3"/>
    <w:uiPriority w:val="30"/>
    <w:qFormat/>
    <w:rsid w:val="005D1454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</w:rPr>
  </w:style>
  <w:style w:type="character" w:customStyle="1" w:styleId="aff3">
    <w:name w:val="Выделенная цитата Знак"/>
    <w:basedOn w:val="a1"/>
    <w:link w:val="aff2"/>
    <w:uiPriority w:val="30"/>
    <w:rsid w:val="005D1454"/>
    <w:rPr>
      <w:i/>
      <w:sz w:val="24"/>
      <w:szCs w:val="24"/>
      <w:shd w:val="clear" w:color="auto" w:fill="F2F2F2"/>
    </w:rPr>
  </w:style>
  <w:style w:type="character" w:customStyle="1" w:styleId="FooterChar">
    <w:name w:val="Footer Char"/>
    <w:uiPriority w:val="99"/>
    <w:rsid w:val="005D1454"/>
  </w:style>
  <w:style w:type="paragraph" w:styleId="aff4">
    <w:name w:val="caption"/>
    <w:basedOn w:val="a0"/>
    <w:next w:val="a0"/>
    <w:uiPriority w:val="35"/>
    <w:semiHidden/>
    <w:unhideWhenUsed/>
    <w:qFormat/>
    <w:rsid w:val="005D1454"/>
    <w:pPr>
      <w:autoSpaceDE/>
      <w:autoSpaceDN/>
      <w:spacing w:line="276" w:lineRule="auto"/>
    </w:pPr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rsid w:val="005D1454"/>
    <w:rPr>
      <w:rFonts w:ascii="Calibri" w:eastAsia="Calibri" w:hAnsi="Calibri"/>
      <w:lang w:eastAsia="zh-CN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sid w:val="005D1454"/>
    <w:rPr>
      <w:rFonts w:ascii="Calibri" w:eastAsia="Calibri" w:hAnsi="Calibri"/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rsid w:val="005D1454"/>
    <w:rPr>
      <w:rFonts w:ascii="Calibri" w:eastAsia="Calibri" w:hAnsi="Calibri"/>
      <w:lang w:eastAsia="zh-CN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f5">
    <w:name w:val="footnote text"/>
    <w:basedOn w:val="a0"/>
    <w:link w:val="aff6"/>
    <w:uiPriority w:val="99"/>
    <w:semiHidden/>
    <w:unhideWhenUsed/>
    <w:rsid w:val="005D1454"/>
    <w:pPr>
      <w:autoSpaceDE/>
      <w:autoSpaceDN/>
      <w:spacing w:after="40"/>
    </w:pPr>
    <w:rPr>
      <w:sz w:val="18"/>
      <w:szCs w:val="24"/>
    </w:rPr>
  </w:style>
  <w:style w:type="character" w:customStyle="1" w:styleId="aff6">
    <w:name w:val="Текст сноски Знак"/>
    <w:basedOn w:val="a1"/>
    <w:link w:val="aff5"/>
    <w:uiPriority w:val="99"/>
    <w:semiHidden/>
    <w:rsid w:val="005D1454"/>
    <w:rPr>
      <w:sz w:val="18"/>
      <w:szCs w:val="24"/>
    </w:rPr>
  </w:style>
  <w:style w:type="character" w:styleId="aff7">
    <w:name w:val="footnote reference"/>
    <w:uiPriority w:val="99"/>
    <w:unhideWhenUsed/>
    <w:rsid w:val="005D1454"/>
    <w:rPr>
      <w:vertAlign w:val="superscript"/>
    </w:rPr>
  </w:style>
  <w:style w:type="paragraph" w:styleId="aff8">
    <w:name w:val="endnote text"/>
    <w:basedOn w:val="a0"/>
    <w:link w:val="aff9"/>
    <w:uiPriority w:val="99"/>
    <w:semiHidden/>
    <w:unhideWhenUsed/>
    <w:rsid w:val="005D1454"/>
    <w:pPr>
      <w:autoSpaceDE/>
      <w:autoSpaceDN/>
    </w:pPr>
    <w:rPr>
      <w:szCs w:val="24"/>
    </w:rPr>
  </w:style>
  <w:style w:type="character" w:customStyle="1" w:styleId="aff9">
    <w:name w:val="Текст концевой сноски Знак"/>
    <w:basedOn w:val="a1"/>
    <w:link w:val="aff8"/>
    <w:uiPriority w:val="99"/>
    <w:semiHidden/>
    <w:rsid w:val="005D1454"/>
    <w:rPr>
      <w:szCs w:val="24"/>
    </w:rPr>
  </w:style>
  <w:style w:type="character" w:styleId="affa">
    <w:name w:val="endnote reference"/>
    <w:uiPriority w:val="99"/>
    <w:semiHidden/>
    <w:unhideWhenUsed/>
    <w:rsid w:val="005D1454"/>
    <w:rPr>
      <w:vertAlign w:val="superscript"/>
    </w:rPr>
  </w:style>
  <w:style w:type="paragraph" w:styleId="17">
    <w:name w:val="toc 1"/>
    <w:basedOn w:val="a0"/>
    <w:next w:val="a0"/>
    <w:uiPriority w:val="39"/>
    <w:unhideWhenUsed/>
    <w:rsid w:val="005D1454"/>
    <w:pPr>
      <w:autoSpaceDE/>
      <w:autoSpaceDN/>
      <w:spacing w:after="57"/>
    </w:pPr>
    <w:rPr>
      <w:sz w:val="24"/>
      <w:szCs w:val="24"/>
    </w:rPr>
  </w:style>
  <w:style w:type="paragraph" w:styleId="27">
    <w:name w:val="toc 2"/>
    <w:basedOn w:val="a0"/>
    <w:next w:val="a0"/>
    <w:uiPriority w:val="39"/>
    <w:unhideWhenUsed/>
    <w:rsid w:val="005D1454"/>
    <w:pPr>
      <w:autoSpaceDE/>
      <w:autoSpaceDN/>
      <w:spacing w:after="57"/>
      <w:ind w:left="283"/>
    </w:pPr>
    <w:rPr>
      <w:sz w:val="24"/>
      <w:szCs w:val="24"/>
    </w:rPr>
  </w:style>
  <w:style w:type="paragraph" w:styleId="33">
    <w:name w:val="toc 3"/>
    <w:basedOn w:val="a0"/>
    <w:next w:val="a0"/>
    <w:uiPriority w:val="39"/>
    <w:unhideWhenUsed/>
    <w:rsid w:val="005D1454"/>
    <w:pPr>
      <w:autoSpaceDE/>
      <w:autoSpaceDN/>
      <w:spacing w:after="57"/>
      <w:ind w:left="567"/>
    </w:pPr>
    <w:rPr>
      <w:sz w:val="24"/>
      <w:szCs w:val="24"/>
    </w:rPr>
  </w:style>
  <w:style w:type="paragraph" w:styleId="42">
    <w:name w:val="toc 4"/>
    <w:basedOn w:val="a0"/>
    <w:next w:val="a0"/>
    <w:uiPriority w:val="39"/>
    <w:unhideWhenUsed/>
    <w:rsid w:val="005D1454"/>
    <w:pPr>
      <w:autoSpaceDE/>
      <w:autoSpaceDN/>
      <w:spacing w:after="57"/>
      <w:ind w:left="850"/>
    </w:pPr>
    <w:rPr>
      <w:sz w:val="24"/>
      <w:szCs w:val="24"/>
    </w:rPr>
  </w:style>
  <w:style w:type="paragraph" w:styleId="52">
    <w:name w:val="toc 5"/>
    <w:basedOn w:val="a0"/>
    <w:next w:val="a0"/>
    <w:uiPriority w:val="39"/>
    <w:unhideWhenUsed/>
    <w:rsid w:val="005D1454"/>
    <w:pPr>
      <w:autoSpaceDE/>
      <w:autoSpaceDN/>
      <w:spacing w:after="57"/>
      <w:ind w:left="1134"/>
    </w:pPr>
    <w:rPr>
      <w:sz w:val="24"/>
      <w:szCs w:val="24"/>
    </w:rPr>
  </w:style>
  <w:style w:type="paragraph" w:styleId="61">
    <w:name w:val="toc 6"/>
    <w:basedOn w:val="a0"/>
    <w:next w:val="a0"/>
    <w:uiPriority w:val="39"/>
    <w:unhideWhenUsed/>
    <w:rsid w:val="005D1454"/>
    <w:pPr>
      <w:autoSpaceDE/>
      <w:autoSpaceDN/>
      <w:spacing w:after="57"/>
      <w:ind w:left="1417"/>
    </w:pPr>
    <w:rPr>
      <w:sz w:val="24"/>
      <w:szCs w:val="24"/>
    </w:rPr>
  </w:style>
  <w:style w:type="paragraph" w:styleId="71">
    <w:name w:val="toc 7"/>
    <w:basedOn w:val="a0"/>
    <w:next w:val="a0"/>
    <w:uiPriority w:val="39"/>
    <w:unhideWhenUsed/>
    <w:rsid w:val="005D1454"/>
    <w:pPr>
      <w:autoSpaceDE/>
      <w:autoSpaceDN/>
      <w:spacing w:after="57"/>
      <w:ind w:left="1701"/>
    </w:pPr>
    <w:rPr>
      <w:sz w:val="24"/>
      <w:szCs w:val="24"/>
    </w:rPr>
  </w:style>
  <w:style w:type="paragraph" w:styleId="81">
    <w:name w:val="toc 8"/>
    <w:basedOn w:val="a0"/>
    <w:next w:val="a0"/>
    <w:uiPriority w:val="39"/>
    <w:unhideWhenUsed/>
    <w:rsid w:val="005D1454"/>
    <w:pPr>
      <w:autoSpaceDE/>
      <w:autoSpaceDN/>
      <w:spacing w:after="57"/>
      <w:ind w:left="1984"/>
    </w:pPr>
    <w:rPr>
      <w:sz w:val="24"/>
      <w:szCs w:val="24"/>
    </w:rPr>
  </w:style>
  <w:style w:type="paragraph" w:styleId="91">
    <w:name w:val="toc 9"/>
    <w:basedOn w:val="a0"/>
    <w:next w:val="a0"/>
    <w:uiPriority w:val="39"/>
    <w:unhideWhenUsed/>
    <w:rsid w:val="005D1454"/>
    <w:pPr>
      <w:autoSpaceDE/>
      <w:autoSpaceDN/>
      <w:spacing w:after="57"/>
      <w:ind w:left="2268"/>
    </w:pPr>
    <w:rPr>
      <w:sz w:val="24"/>
      <w:szCs w:val="24"/>
    </w:rPr>
  </w:style>
  <w:style w:type="paragraph" w:styleId="affb">
    <w:name w:val="TOC Heading"/>
    <w:uiPriority w:val="39"/>
    <w:unhideWhenUsed/>
    <w:rsid w:val="005D1454"/>
    <w:rPr>
      <w:rFonts w:ascii="Calibri" w:eastAsia="Calibri" w:hAnsi="Calibri"/>
      <w:lang w:eastAsia="zh-CN"/>
    </w:rPr>
  </w:style>
  <w:style w:type="paragraph" w:styleId="affc">
    <w:name w:val="table of figures"/>
    <w:basedOn w:val="a0"/>
    <w:next w:val="a0"/>
    <w:uiPriority w:val="99"/>
    <w:unhideWhenUsed/>
    <w:rsid w:val="005D1454"/>
    <w:pPr>
      <w:autoSpaceDE/>
      <w:autoSpaceDN/>
    </w:pPr>
    <w:rPr>
      <w:sz w:val="24"/>
      <w:szCs w:val="24"/>
    </w:rPr>
  </w:style>
  <w:style w:type="paragraph" w:customStyle="1" w:styleId="Default">
    <w:name w:val="Default"/>
    <w:rsid w:val="005D1454"/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18">
    <w:name w:val="Основной шрифт абзаца1"/>
    <w:rsid w:val="005D1454"/>
  </w:style>
  <w:style w:type="character" w:customStyle="1" w:styleId="19">
    <w:name w:val="Строгий1"/>
    <w:uiPriority w:val="22"/>
    <w:qFormat/>
    <w:rsid w:val="005D1454"/>
    <w:rPr>
      <w:b/>
      <w:bCs/>
    </w:rPr>
  </w:style>
  <w:style w:type="character" w:styleId="affd">
    <w:name w:val="Strong"/>
    <w:qFormat/>
    <w:rsid w:val="00E35C3B"/>
    <w:rPr>
      <w:b/>
      <w:bCs/>
    </w:rPr>
  </w:style>
  <w:style w:type="character" w:customStyle="1" w:styleId="af9">
    <w:name w:val="Абзац списка Знак"/>
    <w:link w:val="af8"/>
    <w:uiPriority w:val="34"/>
    <w:locked/>
    <w:rsid w:val="00E35C3B"/>
  </w:style>
  <w:style w:type="character" w:customStyle="1" w:styleId="FontStyle11">
    <w:name w:val="Font Style11"/>
    <w:rsid w:val="008F4FA8"/>
    <w:rPr>
      <w:rFonts w:ascii="Times New Roman" w:hAnsi="Times New Roman" w:cs="Times New Roman" w:hint="default"/>
      <w:sz w:val="22"/>
      <w:szCs w:val="22"/>
    </w:rPr>
  </w:style>
  <w:style w:type="paragraph" w:customStyle="1" w:styleId="1a">
    <w:name w:val="Без интервала1"/>
    <w:uiPriority w:val="1"/>
    <w:qFormat/>
    <w:rsid w:val="00826A68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1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7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954432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08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390693">
                      <w:marLeft w:val="0"/>
                      <w:marRight w:val="0"/>
                      <w:marTop w:val="0"/>
                      <w:marBottom w:val="250"/>
                      <w:divBdr>
                        <w:top w:val="single" w:sz="12" w:space="0" w:color="D2D6D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758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403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459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2403250">
                                      <w:marLeft w:val="-188"/>
                                      <w:marRight w:val="-188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14117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6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570877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558291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90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517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0034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97463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333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5061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2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30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6332">
              <w:marLeft w:val="4575"/>
              <w:marRight w:val="3225"/>
              <w:marTop w:val="1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5837106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74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54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04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362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1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587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9656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10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25683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053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4246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1036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74270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94245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0793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13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7007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9953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57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20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443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83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8953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14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49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628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6909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3423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5529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1141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7668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276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88512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035535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700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888400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722693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207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1116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122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3062344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8232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2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74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0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83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63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086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943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5956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265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22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2634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078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89315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475891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07609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81846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7696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22779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80971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50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27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68912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853588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93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248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180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370876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6194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9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3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594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3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464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621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5670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6670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316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2541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86186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9034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1666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00413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92289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2374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889405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64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0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3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235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18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5936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8016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78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6742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858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00081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2240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2340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01296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465093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29836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18945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36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1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396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4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9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8901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44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4142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7588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589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9557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36252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20235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8241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01818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75931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07070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57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23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625266">
                  <w:marLeft w:val="0"/>
                  <w:marRight w:val="0"/>
                  <w:marTop w:val="195"/>
                  <w:marBottom w:val="19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8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401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2585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976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21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7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60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41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871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179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644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822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766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410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980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8303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51223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7286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714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886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761045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6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9776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78536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30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5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971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038804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10436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3567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25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83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368967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1894380">
                  <w:marLeft w:val="0"/>
                  <w:marRight w:val="0"/>
                  <w:marTop w:val="0"/>
                  <w:marBottom w:val="25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31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38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786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371369">
                                  <w:marLeft w:val="-188"/>
                                  <w:marRight w:val="-188"/>
                                  <w:marTop w:val="0"/>
                                  <w:marBottom w:val="188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408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539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1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163658">
              <w:marLeft w:val="28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233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198599">
                      <w:marLeft w:val="0"/>
                      <w:marRight w:val="0"/>
                      <w:marTop w:val="0"/>
                      <w:marBottom w:val="250"/>
                      <w:divBdr>
                        <w:top w:val="single" w:sz="12" w:space="0" w:color="D2D6DE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0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55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924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997417">
                                      <w:marLeft w:val="-188"/>
                                      <w:marRight w:val="-188"/>
                                      <w:marTop w:val="0"/>
                                      <w:marBottom w:val="188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6372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31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4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5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255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18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8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535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86216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027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0556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6132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0771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72100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54836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3535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1601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765635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92413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4217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58407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898388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76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4616">
          <w:marLeft w:val="-188"/>
          <w:marRight w:val="-188"/>
          <w:marTop w:val="0"/>
          <w:marBottom w:val="1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9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0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2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93877">
              <w:marLeft w:val="26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269351">
                  <w:marLeft w:val="0"/>
                  <w:marRight w:val="0"/>
                  <w:marTop w:val="0"/>
                  <w:marBottom w:val="230"/>
                  <w:divBdr>
                    <w:top w:val="single" w:sz="12" w:space="0" w:color="D2D6DE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43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59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96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8503230">
                                  <w:marLeft w:val="-173"/>
                                  <w:marRight w:val="-173"/>
                                  <w:marTop w:val="0"/>
                                  <w:marBottom w:val="173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0920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6775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52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25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584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3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39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908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524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3329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6400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086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32186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5372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698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693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6635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7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83175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197290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42831F-95D6-45D0-9D30-BF5408E7B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9</Pages>
  <Words>3655</Words>
  <Characters>20840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</Company>
  <LinksUpToDate>false</LinksUpToDate>
  <CharactersWithSpaces>24447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panteleeva</dc:creator>
  <cp:lastModifiedBy>Ямлиханова Елена Николаевна</cp:lastModifiedBy>
  <cp:revision>3</cp:revision>
  <cp:lastPrinted>2026-03-05T04:17:00Z</cp:lastPrinted>
  <dcterms:created xsi:type="dcterms:W3CDTF">2026-03-13T05:02:00Z</dcterms:created>
  <dcterms:modified xsi:type="dcterms:W3CDTF">2026-03-13T05:05:00Z</dcterms:modified>
</cp:coreProperties>
</file>